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7998" w14:textId="520F8023" w:rsidR="005C5416" w:rsidRPr="00FA69C5" w:rsidRDefault="005C5416" w:rsidP="00D03863">
      <w:pPr>
        <w:pStyle w:val="NormalWeb"/>
        <w:jc w:val="center"/>
        <w:rPr>
          <w:rFonts w:ascii="Century Gothic" w:hAnsi="Century Gothic"/>
          <w:sz w:val="20"/>
          <w:szCs w:val="20"/>
        </w:rPr>
      </w:pPr>
      <w:r w:rsidRPr="00FA69C5">
        <w:rPr>
          <w:rFonts w:ascii="Century Gothic" w:hAnsi="Century Gothic"/>
          <w:b/>
          <w:bCs/>
          <w:sz w:val="20"/>
          <w:szCs w:val="20"/>
        </w:rPr>
        <w:t>ΠΡΟΣΚΛΗΣΗ</w:t>
      </w:r>
    </w:p>
    <w:p w14:paraId="10FF8161" w14:textId="4C58D800" w:rsidR="005C5416" w:rsidRPr="00FA69C5" w:rsidRDefault="00C81871" w:rsidP="00D03863">
      <w:pPr>
        <w:jc w:val="center"/>
        <w:rPr>
          <w:rFonts w:ascii="Century Gothic" w:hAnsi="Century Gothic"/>
        </w:rPr>
      </w:pPr>
      <w:r w:rsidRPr="00FA69C5">
        <w:rPr>
          <w:rFonts w:ascii="Century Gothic" w:hAnsi="Century Gothic"/>
          <w:color w:val="auto"/>
          <w:lang w:eastAsia="el-GR"/>
        </w:rPr>
        <w:t>Ο Ελληνικός Οργανισμός Τυποποίηση</w:t>
      </w:r>
      <w:r w:rsidR="00CE3E95" w:rsidRPr="00FA69C5">
        <w:rPr>
          <w:rFonts w:ascii="Century Gothic" w:hAnsi="Century Gothic"/>
          <w:color w:val="auto"/>
          <w:lang w:eastAsia="el-GR"/>
        </w:rPr>
        <w:t>ς</w:t>
      </w:r>
      <w:r w:rsidR="00FA69C5" w:rsidRPr="00FA69C5">
        <w:rPr>
          <w:rFonts w:ascii="Century Gothic" w:hAnsi="Century Gothic"/>
          <w:color w:val="auto"/>
          <w:lang w:eastAsia="el-GR"/>
        </w:rPr>
        <w:t xml:space="preserve"> (</w:t>
      </w:r>
      <w:r w:rsidR="00FA69C5">
        <w:rPr>
          <w:rFonts w:ascii="Century Gothic" w:hAnsi="Century Gothic"/>
          <w:color w:val="auto"/>
          <w:lang w:eastAsia="el-GR"/>
        </w:rPr>
        <w:t>ΕΛΟΤ)</w:t>
      </w:r>
    </w:p>
    <w:p w14:paraId="351332D1" w14:textId="07634C39" w:rsidR="00CE3E95" w:rsidRPr="00FA69C5" w:rsidRDefault="00CE3E95" w:rsidP="00D03863">
      <w:pPr>
        <w:pStyle w:val="NormalWeb"/>
        <w:jc w:val="center"/>
        <w:rPr>
          <w:rFonts w:ascii="Century Gothic" w:hAnsi="Century Gothic"/>
          <w:sz w:val="20"/>
          <w:szCs w:val="20"/>
        </w:rPr>
      </w:pPr>
      <w:r w:rsidRPr="00FA69C5">
        <w:rPr>
          <w:rFonts w:ascii="Century Gothic" w:hAnsi="Century Gothic"/>
          <w:sz w:val="20"/>
          <w:szCs w:val="20"/>
        </w:rPr>
        <w:t>σας προσκαλεί</w:t>
      </w:r>
      <w:r w:rsidR="000564FD" w:rsidRPr="00FA69C5">
        <w:rPr>
          <w:rFonts w:ascii="Century Gothic" w:hAnsi="Century Gothic"/>
          <w:sz w:val="20"/>
          <w:szCs w:val="20"/>
        </w:rPr>
        <w:t xml:space="preserve"> </w:t>
      </w:r>
      <w:r w:rsidRPr="00FA69C5">
        <w:rPr>
          <w:rFonts w:ascii="Century Gothic" w:hAnsi="Century Gothic"/>
          <w:sz w:val="20"/>
          <w:szCs w:val="20"/>
        </w:rPr>
        <w:t>στη</w:t>
      </w:r>
    </w:p>
    <w:p w14:paraId="2FEFE23A" w14:textId="3655EBE4" w:rsidR="00CE3E95" w:rsidRPr="00FA69C5" w:rsidRDefault="00D03863" w:rsidP="00D03863">
      <w:pPr>
        <w:spacing w:after="200" w:line="276" w:lineRule="auto"/>
        <w:contextualSpacing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FA69C5">
        <w:rPr>
          <w:rFonts w:ascii="Century Gothic" w:hAnsi="Century Gothic"/>
          <w:b/>
          <w:bCs/>
          <w:sz w:val="22"/>
          <w:szCs w:val="22"/>
        </w:rPr>
        <w:t xml:space="preserve">Διαδικτυακή παρουσίαση για τον </w:t>
      </w:r>
      <w:proofErr w:type="spellStart"/>
      <w:r w:rsidRPr="00FA69C5">
        <w:rPr>
          <w:rFonts w:ascii="Century Gothic" w:hAnsi="Century Gothic"/>
          <w:b/>
          <w:bCs/>
          <w:sz w:val="22"/>
          <w:szCs w:val="22"/>
        </w:rPr>
        <w:t>Ευρωκώδικα</w:t>
      </w:r>
      <w:proofErr w:type="spellEnd"/>
      <w:r w:rsidRPr="00FA69C5">
        <w:rPr>
          <w:rFonts w:ascii="Century Gothic" w:hAnsi="Century Gothic"/>
          <w:b/>
          <w:bCs/>
          <w:sz w:val="22"/>
          <w:szCs w:val="22"/>
        </w:rPr>
        <w:t xml:space="preserve"> 8</w:t>
      </w:r>
    </w:p>
    <w:p w14:paraId="20C6A489" w14:textId="24481937" w:rsidR="00CE3E95" w:rsidRPr="00FA69C5" w:rsidRDefault="00D03863" w:rsidP="00D03863">
      <w:pPr>
        <w:spacing w:after="0"/>
        <w:jc w:val="center"/>
        <w:rPr>
          <w:rFonts w:ascii="Century Gothic" w:hAnsi="Century Gothic"/>
          <w:sz w:val="22"/>
          <w:szCs w:val="22"/>
          <w:lang w:eastAsia="el-GR"/>
        </w:rPr>
      </w:pPr>
      <w:r w:rsidRPr="00FA69C5">
        <w:rPr>
          <w:rFonts w:ascii="Century Gothic" w:hAnsi="Century Gothic"/>
          <w:sz w:val="22"/>
          <w:szCs w:val="22"/>
          <w:lang w:eastAsia="el-GR"/>
        </w:rPr>
        <w:t xml:space="preserve">τη </w:t>
      </w:r>
      <w:r w:rsidR="006E2618" w:rsidRPr="00FA69C5">
        <w:rPr>
          <w:rFonts w:ascii="Century Gothic" w:hAnsi="Century Gothic"/>
          <w:b/>
          <w:bCs/>
          <w:sz w:val="22"/>
          <w:szCs w:val="22"/>
          <w:lang w:eastAsia="el-GR"/>
        </w:rPr>
        <w:t>Δευτέρα</w:t>
      </w:r>
      <w:r w:rsidR="00CE3E95" w:rsidRPr="00FA69C5">
        <w:rPr>
          <w:rFonts w:ascii="Century Gothic" w:hAnsi="Century Gothic"/>
          <w:b/>
          <w:bCs/>
          <w:sz w:val="22"/>
          <w:szCs w:val="22"/>
          <w:lang w:eastAsia="el-GR"/>
        </w:rPr>
        <w:t xml:space="preserve"> </w:t>
      </w:r>
      <w:r w:rsidR="00D906B2" w:rsidRPr="00FA69C5">
        <w:rPr>
          <w:rFonts w:ascii="Century Gothic" w:hAnsi="Century Gothic"/>
          <w:b/>
          <w:bCs/>
          <w:sz w:val="22"/>
          <w:szCs w:val="22"/>
          <w:lang w:eastAsia="el-GR"/>
        </w:rPr>
        <w:t>21</w:t>
      </w:r>
      <w:r w:rsidR="00CE3E95" w:rsidRPr="00FA69C5">
        <w:rPr>
          <w:rFonts w:ascii="Century Gothic" w:hAnsi="Century Gothic"/>
          <w:b/>
          <w:bCs/>
          <w:sz w:val="22"/>
          <w:szCs w:val="22"/>
          <w:lang w:eastAsia="el-GR"/>
        </w:rPr>
        <w:t xml:space="preserve"> </w:t>
      </w:r>
      <w:r w:rsidR="006E2618" w:rsidRPr="00FA69C5">
        <w:rPr>
          <w:rFonts w:ascii="Century Gothic" w:hAnsi="Century Gothic"/>
          <w:b/>
          <w:bCs/>
          <w:sz w:val="22"/>
          <w:szCs w:val="22"/>
          <w:lang w:eastAsia="el-GR"/>
        </w:rPr>
        <w:t>Νοεμβρίου</w:t>
      </w:r>
      <w:r w:rsidR="00CE3E95" w:rsidRPr="00FA69C5">
        <w:rPr>
          <w:rFonts w:ascii="Century Gothic" w:hAnsi="Century Gothic"/>
          <w:b/>
          <w:bCs/>
          <w:sz w:val="22"/>
          <w:szCs w:val="22"/>
          <w:lang w:eastAsia="el-GR"/>
        </w:rPr>
        <w:t xml:space="preserve"> 20</w:t>
      </w:r>
      <w:r w:rsidR="006E2618" w:rsidRPr="00FA69C5">
        <w:rPr>
          <w:rFonts w:ascii="Century Gothic" w:hAnsi="Century Gothic"/>
          <w:b/>
          <w:bCs/>
          <w:sz w:val="22"/>
          <w:szCs w:val="22"/>
          <w:lang w:eastAsia="el-GR"/>
        </w:rPr>
        <w:t>22</w:t>
      </w:r>
      <w:r w:rsidR="00CE3E95" w:rsidRPr="00FA69C5">
        <w:rPr>
          <w:rFonts w:ascii="Century Gothic" w:hAnsi="Century Gothic"/>
          <w:sz w:val="22"/>
          <w:szCs w:val="22"/>
          <w:lang w:eastAsia="el-GR"/>
        </w:rPr>
        <w:t xml:space="preserve">, ώρα </w:t>
      </w:r>
      <w:r w:rsidR="006E2618" w:rsidRPr="00FA69C5">
        <w:rPr>
          <w:rFonts w:ascii="Century Gothic" w:hAnsi="Century Gothic"/>
          <w:sz w:val="22"/>
          <w:szCs w:val="22"/>
          <w:lang w:eastAsia="el-GR"/>
        </w:rPr>
        <w:t>1</w:t>
      </w:r>
      <w:r w:rsidR="00D906B2" w:rsidRPr="00FA69C5">
        <w:rPr>
          <w:rFonts w:ascii="Century Gothic" w:hAnsi="Century Gothic"/>
          <w:sz w:val="22"/>
          <w:szCs w:val="22"/>
          <w:lang w:eastAsia="el-GR"/>
        </w:rPr>
        <w:t>2</w:t>
      </w:r>
      <w:r w:rsidR="00CE3E95" w:rsidRPr="00FA69C5">
        <w:rPr>
          <w:rFonts w:ascii="Century Gothic" w:hAnsi="Century Gothic"/>
          <w:sz w:val="22"/>
          <w:szCs w:val="22"/>
          <w:lang w:eastAsia="el-GR"/>
        </w:rPr>
        <w:t>:</w:t>
      </w:r>
      <w:r w:rsidR="00D906B2" w:rsidRPr="00FA69C5">
        <w:rPr>
          <w:rFonts w:ascii="Century Gothic" w:hAnsi="Century Gothic"/>
          <w:sz w:val="22"/>
          <w:szCs w:val="22"/>
          <w:lang w:eastAsia="el-GR"/>
        </w:rPr>
        <w:t>3</w:t>
      </w:r>
      <w:r w:rsidR="00CE3E95" w:rsidRPr="00FA69C5">
        <w:rPr>
          <w:rFonts w:ascii="Century Gothic" w:hAnsi="Century Gothic"/>
          <w:sz w:val="22"/>
          <w:szCs w:val="22"/>
          <w:lang w:eastAsia="el-GR"/>
        </w:rPr>
        <w:t>0-1</w:t>
      </w:r>
      <w:r w:rsidR="00C81871" w:rsidRPr="00FA69C5">
        <w:rPr>
          <w:rFonts w:ascii="Century Gothic" w:hAnsi="Century Gothic"/>
          <w:sz w:val="22"/>
          <w:szCs w:val="22"/>
          <w:lang w:eastAsia="el-GR"/>
        </w:rPr>
        <w:t>6</w:t>
      </w:r>
      <w:r w:rsidR="00CE3E95" w:rsidRPr="00FA69C5">
        <w:rPr>
          <w:rFonts w:ascii="Century Gothic" w:hAnsi="Century Gothic"/>
          <w:sz w:val="22"/>
          <w:szCs w:val="22"/>
          <w:lang w:eastAsia="el-GR"/>
        </w:rPr>
        <w:t>:</w:t>
      </w:r>
      <w:r w:rsidR="00D906B2" w:rsidRPr="00FA69C5">
        <w:rPr>
          <w:rFonts w:ascii="Century Gothic" w:hAnsi="Century Gothic"/>
          <w:sz w:val="22"/>
          <w:szCs w:val="22"/>
          <w:lang w:eastAsia="el-GR"/>
        </w:rPr>
        <w:t>0</w:t>
      </w:r>
      <w:r w:rsidR="00CE3E95" w:rsidRPr="00FA69C5">
        <w:rPr>
          <w:rFonts w:ascii="Century Gothic" w:hAnsi="Century Gothic"/>
          <w:sz w:val="22"/>
          <w:szCs w:val="22"/>
          <w:lang w:eastAsia="el-GR"/>
        </w:rPr>
        <w:t>0</w:t>
      </w:r>
    </w:p>
    <w:p w14:paraId="58806B8C" w14:textId="77777777" w:rsidR="00D03863" w:rsidRPr="00FA69C5" w:rsidRDefault="00D03863" w:rsidP="00D03863">
      <w:pPr>
        <w:jc w:val="center"/>
        <w:rPr>
          <w:rFonts w:ascii="Century Gothic" w:hAnsi="Century Gothic"/>
          <w:color w:val="auto"/>
          <w:lang w:eastAsia="el-GR"/>
        </w:rPr>
      </w:pPr>
    </w:p>
    <w:p w14:paraId="72574956" w14:textId="77777777" w:rsidR="00FA69C5" w:rsidRDefault="00FA69C5" w:rsidP="00D87C3F">
      <w:pPr>
        <w:rPr>
          <w:rFonts w:ascii="Century Gothic" w:hAnsi="Century Gothic"/>
          <w:color w:val="auto"/>
          <w:lang w:eastAsia="el-GR"/>
        </w:rPr>
      </w:pPr>
    </w:p>
    <w:p w14:paraId="7A3FE82D" w14:textId="77777777" w:rsidR="00FA69C5" w:rsidRDefault="00FA69C5" w:rsidP="00D87C3F">
      <w:pPr>
        <w:rPr>
          <w:rFonts w:ascii="Century Gothic" w:hAnsi="Century Gothic"/>
          <w:color w:val="auto"/>
          <w:lang w:eastAsia="el-GR"/>
        </w:rPr>
      </w:pPr>
    </w:p>
    <w:p w14:paraId="7C8D375E" w14:textId="19A56C7E" w:rsidR="00E650B6" w:rsidRPr="00FA69C5" w:rsidRDefault="00D03863" w:rsidP="00D87C3F">
      <w:pPr>
        <w:rPr>
          <w:rFonts w:ascii="Century Gothic" w:hAnsi="Century Gothic"/>
          <w:color w:val="auto"/>
          <w:lang w:eastAsia="el-GR"/>
        </w:rPr>
      </w:pPr>
      <w:r w:rsidRPr="00FA69C5">
        <w:rPr>
          <w:rFonts w:ascii="Century Gothic" w:hAnsi="Century Gothic"/>
          <w:color w:val="auto"/>
          <w:lang w:eastAsia="el-GR"/>
        </w:rPr>
        <w:t>Στο πλαίσιο της Δημόσια</w:t>
      </w:r>
      <w:r w:rsidR="00C91EB8" w:rsidRPr="00FA69C5">
        <w:rPr>
          <w:rFonts w:ascii="Century Gothic" w:hAnsi="Century Gothic"/>
          <w:color w:val="auto"/>
          <w:lang w:eastAsia="el-GR"/>
        </w:rPr>
        <w:t>ς</w:t>
      </w:r>
      <w:r w:rsidRPr="00FA69C5">
        <w:rPr>
          <w:rFonts w:ascii="Century Gothic" w:hAnsi="Century Gothic"/>
          <w:color w:val="auto"/>
          <w:lang w:eastAsia="el-GR"/>
        </w:rPr>
        <w:t xml:space="preserve"> Κρίσης των κειμένων της 2</w:t>
      </w:r>
      <w:r w:rsidRPr="00FA69C5">
        <w:rPr>
          <w:rFonts w:ascii="Century Gothic" w:hAnsi="Century Gothic"/>
          <w:color w:val="auto"/>
          <w:vertAlign w:val="superscript"/>
          <w:lang w:eastAsia="el-GR"/>
        </w:rPr>
        <w:t>ης</w:t>
      </w:r>
      <w:r w:rsidRPr="00FA69C5">
        <w:rPr>
          <w:rFonts w:ascii="Century Gothic" w:hAnsi="Century Gothic"/>
          <w:color w:val="auto"/>
          <w:lang w:eastAsia="el-GR"/>
        </w:rPr>
        <w:t xml:space="preserve"> γενιάς Ευρωκωδίκων διοργανώνεται</w:t>
      </w:r>
      <w:r w:rsidR="009F20D3" w:rsidRPr="00FA69C5">
        <w:rPr>
          <w:rFonts w:ascii="Century Gothic" w:hAnsi="Century Gothic"/>
          <w:color w:val="auto"/>
          <w:lang w:eastAsia="el-GR"/>
        </w:rPr>
        <w:t>,</w:t>
      </w:r>
      <w:r w:rsidRPr="00FA69C5">
        <w:rPr>
          <w:rFonts w:ascii="Century Gothic" w:hAnsi="Century Gothic"/>
          <w:color w:val="auto"/>
          <w:lang w:eastAsia="el-GR"/>
        </w:rPr>
        <w:t xml:space="preserve"> με την υποστήριξη της αρμόδιας </w:t>
      </w:r>
      <w:r w:rsidR="00D87C3F" w:rsidRPr="00FA69C5">
        <w:rPr>
          <w:rFonts w:ascii="Century Gothic" w:hAnsi="Century Gothic"/>
          <w:color w:val="auto"/>
          <w:lang w:eastAsia="el-GR"/>
        </w:rPr>
        <w:t>Τεχνικής Επιτροπής ΕΛΟΤ/ΤΕ 67 ΄</w:t>
      </w:r>
      <w:proofErr w:type="spellStart"/>
      <w:r w:rsidR="00D87C3F" w:rsidRPr="00FA69C5">
        <w:rPr>
          <w:rFonts w:ascii="Century Gothic" w:hAnsi="Century Gothic"/>
          <w:color w:val="auto"/>
          <w:lang w:eastAsia="el-GR"/>
        </w:rPr>
        <w:t>Ευρωκώδικες</w:t>
      </w:r>
      <w:proofErr w:type="spellEnd"/>
      <w:r w:rsidR="00D87C3F" w:rsidRPr="00FA69C5">
        <w:rPr>
          <w:rFonts w:ascii="Century Gothic" w:hAnsi="Century Gothic"/>
          <w:color w:val="auto"/>
          <w:lang w:eastAsia="el-GR"/>
        </w:rPr>
        <w:t>΄</w:t>
      </w:r>
      <w:r w:rsidR="009F20D3" w:rsidRPr="00FA69C5">
        <w:rPr>
          <w:rFonts w:ascii="Century Gothic" w:hAnsi="Century Gothic"/>
          <w:color w:val="auto"/>
          <w:lang w:eastAsia="el-GR"/>
        </w:rPr>
        <w:t>,</w:t>
      </w:r>
      <w:r w:rsidR="00D87C3F" w:rsidRPr="00FA69C5">
        <w:rPr>
          <w:rFonts w:ascii="Century Gothic" w:hAnsi="Century Gothic"/>
          <w:color w:val="auto"/>
          <w:lang w:eastAsia="el-GR"/>
        </w:rPr>
        <w:t xml:space="preserve"> η παρουσίαση κύριων θεμάτων των</w:t>
      </w:r>
      <w:r w:rsidR="00E650B6" w:rsidRPr="00FA69C5">
        <w:rPr>
          <w:rFonts w:ascii="Century Gothic" w:hAnsi="Century Gothic"/>
          <w:color w:val="auto"/>
          <w:lang w:eastAsia="el-GR"/>
        </w:rPr>
        <w:t>:</w:t>
      </w:r>
    </w:p>
    <w:p w14:paraId="103769DB" w14:textId="7D8E698F" w:rsidR="00E650B6" w:rsidRPr="00FA69C5" w:rsidRDefault="00D87C3F" w:rsidP="00D87C3F">
      <w:pPr>
        <w:rPr>
          <w:rFonts w:ascii="Century Gothic" w:hAnsi="Century Gothic"/>
          <w:b/>
          <w:bCs/>
          <w:i/>
          <w:iCs/>
          <w:color w:val="auto"/>
          <w:lang w:val="en-US" w:eastAsia="el-GR"/>
        </w:rPr>
      </w:pPr>
      <w:r w:rsidRPr="00FA69C5">
        <w:rPr>
          <w:rFonts w:ascii="Century Gothic" w:hAnsi="Century Gothic"/>
          <w:b/>
          <w:bCs/>
          <w:i/>
          <w:iCs/>
          <w:color w:val="auto"/>
          <w:lang w:eastAsia="el-GR"/>
        </w:rPr>
        <w:t>ΕΝ</w:t>
      </w:r>
      <w:r w:rsidRPr="00FA69C5">
        <w:rPr>
          <w:rFonts w:ascii="Century Gothic" w:hAnsi="Century Gothic"/>
          <w:b/>
          <w:bCs/>
          <w:i/>
          <w:iCs/>
          <w:color w:val="auto"/>
          <w:lang w:val="en-US" w:eastAsia="el-GR"/>
        </w:rPr>
        <w:t xml:space="preserve"> 1998-1-1</w:t>
      </w:r>
      <w:r w:rsidRPr="00FA69C5">
        <w:rPr>
          <w:rFonts w:ascii="Century Gothic" w:hAnsi="Century Gothic"/>
          <w:b/>
          <w:bCs/>
          <w:color w:val="auto"/>
          <w:lang w:val="en-US" w:eastAsia="el-GR"/>
        </w:rPr>
        <w:t xml:space="preserve"> </w:t>
      </w:r>
      <w:r w:rsidRPr="00FA69C5">
        <w:rPr>
          <w:rFonts w:ascii="Century Gothic" w:hAnsi="Century Gothic"/>
          <w:b/>
          <w:bCs/>
          <w:i/>
          <w:iCs/>
          <w:color w:val="auto"/>
          <w:lang w:val="en-US" w:eastAsia="el-GR"/>
        </w:rPr>
        <w:t>Eurocode 8 — Design of structures for earthquake resistance – Part 1-1: General rules</w:t>
      </w:r>
      <w:r w:rsidRPr="00FA69C5">
        <w:rPr>
          <w:rFonts w:ascii="Century Gothic" w:hAnsi="Century Gothic"/>
          <w:b/>
          <w:bCs/>
          <w:color w:val="auto"/>
          <w:lang w:val="en-US" w:eastAsia="el-GR"/>
        </w:rPr>
        <w:t xml:space="preserve"> </w:t>
      </w:r>
      <w:r w:rsidRPr="00FA69C5">
        <w:rPr>
          <w:rFonts w:ascii="Century Gothic" w:hAnsi="Century Gothic"/>
          <w:b/>
          <w:bCs/>
          <w:i/>
          <w:iCs/>
          <w:color w:val="auto"/>
          <w:lang w:val="en-US" w:eastAsia="el-GR"/>
        </w:rPr>
        <w:t>and seismic action</w:t>
      </w:r>
      <w:r w:rsidRPr="00FA69C5">
        <w:rPr>
          <w:rFonts w:ascii="Century Gothic" w:hAnsi="Century Gothic"/>
          <w:color w:val="auto"/>
          <w:lang w:val="en-US" w:eastAsia="el-GR"/>
        </w:rPr>
        <w:t xml:space="preserve"> </w:t>
      </w:r>
      <w:r w:rsidR="00E650B6" w:rsidRPr="00FA69C5">
        <w:rPr>
          <w:rFonts w:ascii="Century Gothic" w:hAnsi="Century Gothic"/>
          <w:color w:val="auto"/>
          <w:lang w:val="en-US" w:eastAsia="el-GR"/>
        </w:rPr>
        <w:t xml:space="preserve"> </w:t>
      </w:r>
      <w:r w:rsidRPr="00FA69C5">
        <w:rPr>
          <w:rFonts w:ascii="Century Gothic" w:hAnsi="Century Gothic"/>
          <w:color w:val="auto"/>
          <w:lang w:eastAsia="el-GR"/>
        </w:rPr>
        <w:t>και</w:t>
      </w:r>
      <w:r w:rsidRPr="00FA69C5">
        <w:rPr>
          <w:rFonts w:ascii="Century Gothic" w:hAnsi="Century Gothic"/>
          <w:b/>
          <w:bCs/>
          <w:i/>
          <w:iCs/>
          <w:color w:val="auto"/>
          <w:lang w:val="en-US" w:eastAsia="el-GR"/>
        </w:rPr>
        <w:t xml:space="preserve"> </w:t>
      </w:r>
    </w:p>
    <w:p w14:paraId="65AF2BBD" w14:textId="50921B8A" w:rsidR="00D87C3F" w:rsidRPr="00FA69C5" w:rsidRDefault="00D87C3F" w:rsidP="00D87C3F">
      <w:pPr>
        <w:rPr>
          <w:rFonts w:ascii="Century Gothic" w:hAnsi="Century Gothic"/>
          <w:color w:val="auto"/>
          <w:lang w:val="en-US" w:eastAsia="el-GR"/>
        </w:rPr>
      </w:pPr>
      <w:r w:rsidRPr="00FA69C5">
        <w:rPr>
          <w:rFonts w:ascii="Century Gothic" w:hAnsi="Century Gothic"/>
          <w:b/>
          <w:bCs/>
          <w:i/>
          <w:iCs/>
          <w:color w:val="auto"/>
          <w:lang w:eastAsia="el-GR"/>
        </w:rPr>
        <w:t>ΕΝ</w:t>
      </w:r>
      <w:r w:rsidRPr="00FA69C5">
        <w:rPr>
          <w:rFonts w:ascii="Century Gothic" w:hAnsi="Century Gothic"/>
          <w:b/>
          <w:bCs/>
          <w:i/>
          <w:iCs/>
          <w:color w:val="auto"/>
          <w:lang w:val="en-US" w:eastAsia="el-GR"/>
        </w:rPr>
        <w:t xml:space="preserve"> 1998-5 Eurocode 8 — Design of structures for earthquake resistance – Part 5: Geotechnical aspects, foundations, retaining and underground structures</w:t>
      </w:r>
      <w:r w:rsidRPr="00FA69C5">
        <w:rPr>
          <w:rFonts w:ascii="Century Gothic" w:hAnsi="Century Gothic"/>
          <w:color w:val="auto"/>
          <w:lang w:val="en-US" w:eastAsia="el-GR"/>
        </w:rPr>
        <w:t>.</w:t>
      </w:r>
    </w:p>
    <w:p w14:paraId="2902FB5D" w14:textId="4333D409" w:rsidR="000564FD" w:rsidRPr="00FA69C5" w:rsidRDefault="005C5416" w:rsidP="00D87C3F">
      <w:pPr>
        <w:rPr>
          <w:rFonts w:ascii="Century Gothic" w:hAnsi="Century Gothic"/>
          <w:color w:val="auto"/>
        </w:rPr>
      </w:pPr>
      <w:r w:rsidRPr="00FA69C5">
        <w:rPr>
          <w:rFonts w:ascii="Century Gothic" w:hAnsi="Century Gothic"/>
          <w:color w:val="auto"/>
          <w:lang w:eastAsia="el-GR"/>
        </w:rPr>
        <w:t xml:space="preserve">Σκοπός της </w:t>
      </w:r>
      <w:r w:rsidR="0085746C" w:rsidRPr="00FA69C5">
        <w:rPr>
          <w:rFonts w:ascii="Century Gothic" w:hAnsi="Century Gothic"/>
          <w:color w:val="auto"/>
          <w:lang w:eastAsia="el-GR"/>
        </w:rPr>
        <w:t xml:space="preserve">διαδικτυακής αυτής </w:t>
      </w:r>
      <w:r w:rsidRPr="00FA69C5">
        <w:rPr>
          <w:rFonts w:ascii="Century Gothic" w:hAnsi="Century Gothic"/>
          <w:color w:val="auto"/>
          <w:lang w:eastAsia="el-GR"/>
        </w:rPr>
        <w:t xml:space="preserve">εκδήλωσης είναι η ενημέρωση </w:t>
      </w:r>
      <w:r w:rsidR="00E650B6" w:rsidRPr="00FA69C5">
        <w:rPr>
          <w:rFonts w:ascii="Century Gothic" w:hAnsi="Century Gothic"/>
          <w:color w:val="auto"/>
          <w:lang w:eastAsia="el-GR"/>
        </w:rPr>
        <w:t xml:space="preserve">των Ελλήνων Μηχανικών </w:t>
      </w:r>
      <w:r w:rsidR="00D87C3F" w:rsidRPr="00FA69C5">
        <w:rPr>
          <w:rFonts w:ascii="Century Gothic" w:hAnsi="Century Gothic"/>
          <w:color w:val="auto"/>
          <w:lang w:eastAsia="el-GR"/>
        </w:rPr>
        <w:t xml:space="preserve">για </w:t>
      </w:r>
      <w:r w:rsidR="008C64BC" w:rsidRPr="00FA69C5">
        <w:rPr>
          <w:rFonts w:ascii="Century Gothic" w:hAnsi="Century Gothic"/>
          <w:color w:val="auto"/>
          <w:lang w:eastAsia="el-GR"/>
        </w:rPr>
        <w:t xml:space="preserve">την </w:t>
      </w:r>
      <w:r w:rsidR="00D87C3F" w:rsidRPr="00FA69C5">
        <w:rPr>
          <w:rFonts w:ascii="Century Gothic" w:hAnsi="Century Gothic"/>
          <w:color w:val="auto"/>
          <w:lang w:eastAsia="el-GR"/>
        </w:rPr>
        <w:t>αναθεώρηση</w:t>
      </w:r>
      <w:r w:rsidR="008C64BC" w:rsidRPr="00FA69C5">
        <w:rPr>
          <w:rFonts w:ascii="Century Gothic" w:hAnsi="Century Gothic"/>
          <w:color w:val="auto"/>
          <w:lang w:eastAsia="el-GR"/>
        </w:rPr>
        <w:t xml:space="preserve"> </w:t>
      </w:r>
      <w:r w:rsidR="00D87C3F" w:rsidRPr="00FA69C5">
        <w:rPr>
          <w:rFonts w:ascii="Century Gothic" w:hAnsi="Century Gothic"/>
          <w:color w:val="auto"/>
          <w:lang w:eastAsia="el-GR"/>
        </w:rPr>
        <w:t xml:space="preserve">των κειμένων των Ευρωκωδίκων και </w:t>
      </w:r>
      <w:r w:rsidR="008C4FEE" w:rsidRPr="00FA69C5">
        <w:rPr>
          <w:rFonts w:ascii="Century Gothic" w:hAnsi="Century Gothic"/>
          <w:color w:val="auto"/>
          <w:lang w:eastAsia="el-GR"/>
        </w:rPr>
        <w:t>ειδικότερα</w:t>
      </w:r>
      <w:r w:rsidR="00D87C3F" w:rsidRPr="00FA69C5">
        <w:rPr>
          <w:rFonts w:ascii="Century Gothic" w:hAnsi="Century Gothic"/>
          <w:color w:val="auto"/>
          <w:lang w:eastAsia="el-GR"/>
        </w:rPr>
        <w:t xml:space="preserve"> για τα υπό διαμόρφωση κείμενα του </w:t>
      </w:r>
      <w:proofErr w:type="spellStart"/>
      <w:r w:rsidR="00D87C3F" w:rsidRPr="00FA69C5">
        <w:rPr>
          <w:rFonts w:ascii="Century Gothic" w:hAnsi="Century Gothic"/>
          <w:color w:val="auto"/>
          <w:lang w:eastAsia="el-GR"/>
        </w:rPr>
        <w:t>Ευρωκώδικα</w:t>
      </w:r>
      <w:proofErr w:type="spellEnd"/>
      <w:r w:rsidR="00D87C3F" w:rsidRPr="00FA69C5">
        <w:rPr>
          <w:rFonts w:ascii="Century Gothic" w:hAnsi="Century Gothic"/>
          <w:color w:val="auto"/>
          <w:lang w:eastAsia="el-GR"/>
        </w:rPr>
        <w:t xml:space="preserve"> 8</w:t>
      </w:r>
      <w:r w:rsidR="00E650B6" w:rsidRPr="00FA69C5">
        <w:rPr>
          <w:rFonts w:ascii="Century Gothic" w:hAnsi="Century Gothic"/>
          <w:color w:val="auto"/>
          <w:lang w:eastAsia="el-GR"/>
        </w:rPr>
        <w:t xml:space="preserve">, </w:t>
      </w:r>
      <w:r w:rsidR="008C4FEE" w:rsidRPr="00FA69C5">
        <w:rPr>
          <w:rFonts w:ascii="Century Gothic" w:hAnsi="Century Gothic"/>
          <w:color w:val="auto"/>
          <w:lang w:eastAsia="el-GR"/>
        </w:rPr>
        <w:t>προκειμένου</w:t>
      </w:r>
      <w:r w:rsidR="00E650B6" w:rsidRPr="00FA69C5">
        <w:rPr>
          <w:rFonts w:ascii="Century Gothic" w:hAnsi="Century Gothic"/>
          <w:color w:val="auto"/>
          <w:lang w:eastAsia="el-GR"/>
        </w:rPr>
        <w:t xml:space="preserve"> </w:t>
      </w:r>
      <w:r w:rsidR="008C4FEE" w:rsidRPr="00FA69C5">
        <w:rPr>
          <w:rFonts w:ascii="Century Gothic" w:hAnsi="Century Gothic"/>
          <w:color w:val="auto"/>
          <w:lang w:eastAsia="el-GR"/>
        </w:rPr>
        <w:t xml:space="preserve">να </w:t>
      </w:r>
      <w:r w:rsidR="00E650B6" w:rsidRPr="00FA69C5">
        <w:rPr>
          <w:rFonts w:ascii="Century Gothic" w:hAnsi="Century Gothic"/>
          <w:color w:val="auto"/>
          <w:lang w:eastAsia="el-GR"/>
        </w:rPr>
        <w:t>αξιοπ</w:t>
      </w:r>
      <w:r w:rsidR="008C4FEE" w:rsidRPr="00FA69C5">
        <w:rPr>
          <w:rFonts w:ascii="Century Gothic" w:hAnsi="Century Gothic"/>
          <w:color w:val="auto"/>
          <w:lang w:eastAsia="el-GR"/>
        </w:rPr>
        <w:t>οιηθεί</w:t>
      </w:r>
      <w:r w:rsidR="00E650B6" w:rsidRPr="00FA69C5">
        <w:rPr>
          <w:rFonts w:ascii="Century Gothic" w:hAnsi="Century Gothic"/>
          <w:color w:val="auto"/>
          <w:lang w:eastAsia="el-GR"/>
        </w:rPr>
        <w:t xml:space="preserve"> από τους ενδιαφερόμενους </w:t>
      </w:r>
      <w:r w:rsidR="008C4FEE" w:rsidRPr="00FA69C5">
        <w:rPr>
          <w:rFonts w:ascii="Century Gothic" w:hAnsi="Century Gothic"/>
          <w:color w:val="auto"/>
          <w:lang w:eastAsia="el-GR"/>
        </w:rPr>
        <w:t xml:space="preserve">η </w:t>
      </w:r>
      <w:r w:rsidR="00E650B6" w:rsidRPr="00FA69C5">
        <w:rPr>
          <w:rFonts w:ascii="Century Gothic" w:hAnsi="Century Gothic"/>
          <w:color w:val="auto"/>
          <w:lang w:eastAsia="el-GR"/>
        </w:rPr>
        <w:t>Δ</w:t>
      </w:r>
      <w:r w:rsidR="00D87C3F" w:rsidRPr="00FA69C5">
        <w:rPr>
          <w:rFonts w:ascii="Century Gothic" w:hAnsi="Century Gothic"/>
          <w:color w:val="auto"/>
          <w:lang w:eastAsia="el-GR"/>
        </w:rPr>
        <w:t xml:space="preserve">ημόσια </w:t>
      </w:r>
      <w:r w:rsidR="00E650B6" w:rsidRPr="00FA69C5">
        <w:rPr>
          <w:rFonts w:ascii="Century Gothic" w:hAnsi="Century Gothic"/>
          <w:color w:val="auto"/>
          <w:lang w:eastAsia="el-GR"/>
        </w:rPr>
        <w:t>Κ</w:t>
      </w:r>
      <w:r w:rsidR="00D87C3F" w:rsidRPr="00FA69C5">
        <w:rPr>
          <w:rFonts w:ascii="Century Gothic" w:hAnsi="Century Gothic"/>
          <w:color w:val="auto"/>
          <w:lang w:eastAsia="el-GR"/>
        </w:rPr>
        <w:t xml:space="preserve">ρίση </w:t>
      </w:r>
      <w:r w:rsidR="00E650B6" w:rsidRPr="00FA69C5">
        <w:rPr>
          <w:rFonts w:ascii="Century Gothic" w:hAnsi="Century Gothic"/>
          <w:color w:val="auto"/>
        </w:rPr>
        <w:t>των κειμένων</w:t>
      </w:r>
      <w:r w:rsidR="003F75EF" w:rsidRPr="00FA69C5">
        <w:rPr>
          <w:rFonts w:ascii="Century Gothic" w:hAnsi="Century Gothic"/>
          <w:color w:val="auto"/>
        </w:rPr>
        <w:t xml:space="preserve"> με διευρυμένη συμμετοχή στο σχολιασμό</w:t>
      </w:r>
      <w:r w:rsidR="008C4FEE" w:rsidRPr="00FA69C5">
        <w:rPr>
          <w:rFonts w:ascii="Century Gothic" w:hAnsi="Century Gothic"/>
          <w:color w:val="auto"/>
        </w:rPr>
        <w:t xml:space="preserve"> (σχ. σύνδεσμος: </w:t>
      </w:r>
      <w:hyperlink r:id="rId8" w:history="1">
        <w:r w:rsidR="00E650B6" w:rsidRPr="00FA69C5">
          <w:rPr>
            <w:rStyle w:val="Hyperlink"/>
            <w:rFonts w:ascii="Century Gothic" w:hAnsi="Century Gothic"/>
          </w:rPr>
          <w:t>https://elot.gr/news/5i-ypoboli-se-dimosia-krisi-shedion-keimenon-tis-2is-genias-ton-eyrokodikon</w:t>
        </w:r>
      </w:hyperlink>
      <w:r w:rsidR="008C4FEE" w:rsidRPr="00FA69C5">
        <w:rPr>
          <w:rFonts w:ascii="Century Gothic" w:hAnsi="Century Gothic" w:cstheme="minorHAnsi"/>
        </w:rPr>
        <w:t xml:space="preserve"> )</w:t>
      </w:r>
      <w:r w:rsidR="008C4FEE" w:rsidRPr="00FA69C5">
        <w:rPr>
          <w:rStyle w:val="Hyperlink"/>
          <w:rFonts w:ascii="Century Gothic" w:hAnsi="Century Gothic"/>
        </w:rPr>
        <w:t xml:space="preserve"> </w:t>
      </w:r>
    </w:p>
    <w:p w14:paraId="6BBC6E54" w14:textId="0CC41200" w:rsidR="004E6BAB" w:rsidRPr="00FA69C5" w:rsidRDefault="000020A6" w:rsidP="005C5416">
      <w:pPr>
        <w:rPr>
          <w:rFonts w:ascii="Century Gothic" w:hAnsi="Century Gothic" w:cstheme="minorHAnsi"/>
        </w:rPr>
      </w:pPr>
      <w:r w:rsidRPr="00FA69C5">
        <w:rPr>
          <w:rFonts w:ascii="Century Gothic" w:hAnsi="Century Gothic" w:cstheme="minorHAnsi"/>
        </w:rPr>
        <w:t xml:space="preserve">Η δήλωση συμμετοχής γίνεται ηλεκτρονικά </w:t>
      </w:r>
      <w:r w:rsidR="0085746C" w:rsidRPr="00FA69C5">
        <w:rPr>
          <w:rFonts w:ascii="Century Gothic" w:hAnsi="Century Gothic" w:cstheme="minorHAnsi"/>
        </w:rPr>
        <w:t>στην παρακάτω φόρμα συμμετοχής</w:t>
      </w:r>
      <w:r w:rsidR="00A4661C" w:rsidRPr="00FA69C5">
        <w:rPr>
          <w:rFonts w:ascii="Century Gothic" w:hAnsi="Century Gothic" w:cstheme="minorHAnsi"/>
        </w:rPr>
        <w:t>:</w:t>
      </w:r>
    </w:p>
    <w:p w14:paraId="55828353" w14:textId="12EB97F1" w:rsidR="000020A6" w:rsidRPr="00FA69C5" w:rsidRDefault="00520D60" w:rsidP="005C5416">
      <w:pPr>
        <w:rPr>
          <w:rFonts w:ascii="Century Gothic" w:hAnsi="Century Gothic" w:cstheme="minorHAnsi"/>
          <w:b/>
          <w:bCs/>
        </w:rPr>
      </w:pPr>
      <w:hyperlink r:id="rId9" w:history="1">
        <w:r w:rsidR="0085746C" w:rsidRPr="00FA69C5">
          <w:rPr>
            <w:rStyle w:val="Hyperlink"/>
            <w:rFonts w:ascii="Century Gothic" w:hAnsi="Century Gothic" w:cstheme="minorHAnsi"/>
            <w:b/>
            <w:bCs/>
          </w:rPr>
          <w:t>Φόρμα Συμμετοχής</w:t>
        </w:r>
      </w:hyperlink>
    </w:p>
    <w:p w14:paraId="3583A1A8" w14:textId="691148E0" w:rsidR="006E2618" w:rsidRPr="00FA69C5" w:rsidRDefault="00FA69C5" w:rsidP="006E2618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α</w:t>
      </w:r>
      <w:r w:rsidR="006E2618" w:rsidRPr="00FA69C5">
        <w:rPr>
          <w:rFonts w:ascii="Century Gothic" w:hAnsi="Century Gothic" w:cstheme="minorHAnsi"/>
        </w:rPr>
        <w:t>κολουθεί το Πρόγραμμα της Εκδήλωσης</w:t>
      </w:r>
    </w:p>
    <w:p w14:paraId="1D44EB5D" w14:textId="78061225" w:rsidR="0085746C" w:rsidRPr="00FA69C5" w:rsidRDefault="0085746C" w:rsidP="006E2618">
      <w:pPr>
        <w:rPr>
          <w:rFonts w:ascii="Century Gothic" w:hAnsi="Century Gothic" w:cstheme="minorHAnsi"/>
        </w:rPr>
      </w:pPr>
    </w:p>
    <w:p w14:paraId="6DE7A51D" w14:textId="0DE545C7" w:rsidR="001E0365" w:rsidRPr="00FA69C5" w:rsidRDefault="001E0365" w:rsidP="00D647F2">
      <w:pPr>
        <w:spacing w:after="120"/>
        <w:ind w:left="5387"/>
        <w:jc w:val="center"/>
        <w:rPr>
          <w:rFonts w:ascii="Century Gothic" w:hAnsi="Century Gothic" w:cstheme="minorHAnsi"/>
        </w:rPr>
      </w:pPr>
      <w:r w:rsidRPr="00FA69C5">
        <w:rPr>
          <w:rFonts w:ascii="Century Gothic" w:hAnsi="Century Gothic" w:cstheme="minorHAnsi"/>
        </w:rPr>
        <w:t>Με εκτίμηση</w:t>
      </w:r>
      <w:r w:rsidR="00FA69C5">
        <w:rPr>
          <w:rFonts w:ascii="Century Gothic" w:hAnsi="Century Gothic" w:cstheme="minorHAnsi"/>
        </w:rPr>
        <w:t>,</w:t>
      </w:r>
    </w:p>
    <w:p w14:paraId="3E159637" w14:textId="77777777" w:rsidR="00FA69C5" w:rsidRDefault="00FA69C5" w:rsidP="00D647F2">
      <w:pPr>
        <w:spacing w:after="120"/>
        <w:ind w:left="5387"/>
        <w:jc w:val="center"/>
        <w:rPr>
          <w:rFonts w:ascii="Century Gothic" w:hAnsi="Century Gothic" w:cstheme="minorHAnsi"/>
        </w:rPr>
      </w:pPr>
    </w:p>
    <w:p w14:paraId="1BF2FA99" w14:textId="180CCCB2" w:rsidR="0085746C" w:rsidRPr="00FA69C5" w:rsidRDefault="0085746C" w:rsidP="00FA69C5">
      <w:pPr>
        <w:spacing w:after="0"/>
        <w:ind w:left="5387"/>
        <w:jc w:val="center"/>
        <w:rPr>
          <w:rFonts w:ascii="Century Gothic" w:hAnsi="Century Gothic" w:cstheme="minorHAnsi"/>
          <w:b/>
        </w:rPr>
      </w:pPr>
      <w:r w:rsidRPr="00FA69C5">
        <w:rPr>
          <w:rFonts w:ascii="Century Gothic" w:hAnsi="Century Gothic" w:cstheme="minorHAnsi"/>
          <w:b/>
        </w:rPr>
        <w:t xml:space="preserve">Γεωργία </w:t>
      </w:r>
      <w:proofErr w:type="spellStart"/>
      <w:r w:rsidRPr="00FA69C5">
        <w:rPr>
          <w:rFonts w:ascii="Century Gothic" w:hAnsi="Century Gothic" w:cstheme="minorHAnsi"/>
          <w:b/>
        </w:rPr>
        <w:t>Ρεμπούτσικα</w:t>
      </w:r>
      <w:proofErr w:type="spellEnd"/>
    </w:p>
    <w:p w14:paraId="4AC25241" w14:textId="73B2F334" w:rsidR="0085746C" w:rsidRPr="00FA69C5" w:rsidRDefault="0085746C" w:rsidP="00FA69C5">
      <w:pPr>
        <w:spacing w:after="0"/>
        <w:ind w:left="5387"/>
        <w:jc w:val="center"/>
        <w:rPr>
          <w:rFonts w:ascii="Century Gothic" w:hAnsi="Century Gothic" w:cstheme="minorHAnsi"/>
        </w:rPr>
      </w:pPr>
      <w:r w:rsidRPr="00FA69C5">
        <w:rPr>
          <w:rFonts w:ascii="Century Gothic" w:hAnsi="Century Gothic" w:cstheme="minorHAnsi"/>
        </w:rPr>
        <w:t>Διευθύνουσα Σύμβουλος ΕΣΥΠ/ΕΛΟΤ</w:t>
      </w:r>
    </w:p>
    <w:p w14:paraId="4A2A4D5D" w14:textId="126A6810" w:rsidR="006E2618" w:rsidRPr="00FA69C5" w:rsidRDefault="00525523" w:rsidP="006E2618">
      <w:pPr>
        <w:spacing w:after="160" w:line="259" w:lineRule="auto"/>
        <w:jc w:val="center"/>
        <w:rPr>
          <w:rFonts w:ascii="Century Gothic" w:eastAsia="Calibri" w:hAnsi="Century Gothic"/>
          <w:b/>
          <w:bCs/>
          <w:color w:val="auto"/>
        </w:rPr>
      </w:pPr>
      <w:r w:rsidRPr="00FA69C5">
        <w:rPr>
          <w:rFonts w:ascii="Century Gothic" w:hAnsi="Century Gothic"/>
          <w:noProof/>
        </w:rPr>
        <w:lastRenderedPageBreak/>
        <w:drawing>
          <wp:inline distT="0" distB="0" distL="0" distR="0" wp14:anchorId="077ED2FD" wp14:editId="5EEEE488">
            <wp:extent cx="6120765" cy="2242820"/>
            <wp:effectExtent l="0" t="0" r="0" b="508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EC336" w14:textId="77777777" w:rsidR="006E2618" w:rsidRPr="00FA69C5" w:rsidRDefault="006E2618" w:rsidP="006E2618">
      <w:pPr>
        <w:spacing w:after="160" w:line="259" w:lineRule="auto"/>
        <w:jc w:val="center"/>
        <w:rPr>
          <w:rFonts w:ascii="Century Gothic" w:eastAsia="Calibri" w:hAnsi="Century Gothic"/>
          <w:b/>
          <w:bCs/>
          <w:color w:val="auto"/>
        </w:rPr>
      </w:pPr>
    </w:p>
    <w:p w14:paraId="54C7DA65" w14:textId="0693C251" w:rsidR="006E2618" w:rsidRPr="00703A59" w:rsidRDefault="006E2618" w:rsidP="00525523">
      <w:pPr>
        <w:spacing w:after="160" w:line="259" w:lineRule="auto"/>
        <w:jc w:val="center"/>
        <w:rPr>
          <w:rFonts w:ascii="Century Gothic" w:eastAsia="Calibri" w:hAnsi="Century Gothic"/>
          <w:b/>
          <w:bCs/>
          <w:color w:val="auto"/>
          <w:u w:val="single"/>
        </w:rPr>
      </w:pPr>
      <w:r w:rsidRPr="00FA69C5">
        <w:rPr>
          <w:rFonts w:ascii="Century Gothic" w:eastAsia="Calibri" w:hAnsi="Century Gothic"/>
          <w:b/>
          <w:bCs/>
          <w:color w:val="auto"/>
        </w:rPr>
        <w:t xml:space="preserve">ΔΙΑΔΙΚΤΥΑΚΗ ΠΑΡΟΥΣΙΑΣΗ </w:t>
      </w:r>
      <w:r w:rsidRPr="00703A59">
        <w:rPr>
          <w:rFonts w:ascii="Century Gothic" w:eastAsia="Calibri" w:hAnsi="Century Gothic"/>
          <w:b/>
          <w:bCs/>
          <w:color w:val="auto"/>
          <w:u w:val="single"/>
        </w:rPr>
        <w:t>ΔΕΥΤΕΡΗΣ ΓΕΝΙΑΣ ΕΥΡΩΚΩΔΙΚΑ 8</w:t>
      </w:r>
    </w:p>
    <w:p w14:paraId="12123E32" w14:textId="4E86C51C" w:rsidR="006E2618" w:rsidRPr="00FA69C5" w:rsidRDefault="0085746C" w:rsidP="00525523">
      <w:pPr>
        <w:spacing w:after="160" w:line="259" w:lineRule="auto"/>
        <w:jc w:val="center"/>
        <w:rPr>
          <w:rFonts w:ascii="Century Gothic" w:eastAsia="Calibri" w:hAnsi="Century Gothic"/>
          <w:b/>
          <w:bCs/>
          <w:color w:val="auto"/>
        </w:rPr>
      </w:pPr>
      <w:r w:rsidRPr="00FA69C5">
        <w:rPr>
          <w:rFonts w:ascii="Century Gothic" w:eastAsia="Calibri" w:hAnsi="Century Gothic"/>
          <w:b/>
          <w:bCs/>
          <w:color w:val="auto"/>
        </w:rPr>
        <w:t>«</w:t>
      </w:r>
      <w:r w:rsidR="006E2618" w:rsidRPr="00FA69C5">
        <w:rPr>
          <w:rFonts w:ascii="Century Gothic" w:eastAsia="Calibri" w:hAnsi="Century Gothic"/>
          <w:b/>
          <w:bCs/>
          <w:color w:val="auto"/>
        </w:rPr>
        <w:t>Κείμενα σε Δημόσια Κρίση</w:t>
      </w:r>
      <w:r w:rsidRPr="00FA69C5">
        <w:rPr>
          <w:rFonts w:ascii="Century Gothic" w:eastAsia="Calibri" w:hAnsi="Century Gothic"/>
          <w:b/>
          <w:bCs/>
          <w:color w:val="auto"/>
        </w:rPr>
        <w:t>»</w:t>
      </w:r>
    </w:p>
    <w:p w14:paraId="5F816B49" w14:textId="77777777" w:rsidR="008437E3" w:rsidRPr="00FA69C5" w:rsidRDefault="008437E3" w:rsidP="00525523">
      <w:pPr>
        <w:spacing w:after="160" w:line="259" w:lineRule="auto"/>
        <w:jc w:val="center"/>
        <w:rPr>
          <w:rFonts w:ascii="Century Gothic" w:eastAsia="Calibri" w:hAnsi="Century Gothic"/>
          <w:b/>
          <w:bCs/>
          <w:color w:val="auto"/>
        </w:rPr>
      </w:pPr>
    </w:p>
    <w:tbl>
      <w:tblPr>
        <w:tblStyle w:val="TableGrid1"/>
        <w:tblW w:w="9078" w:type="dxa"/>
        <w:jc w:val="center"/>
        <w:tblLook w:val="04A0" w:firstRow="1" w:lastRow="0" w:firstColumn="1" w:lastColumn="0" w:noHBand="0" w:noVBand="1"/>
      </w:tblPr>
      <w:tblGrid>
        <w:gridCol w:w="7353"/>
        <w:gridCol w:w="1725"/>
      </w:tblGrid>
      <w:tr w:rsidR="006E2618" w:rsidRPr="00FA69C5" w14:paraId="3E00F3E2" w14:textId="77777777" w:rsidTr="0085746C">
        <w:trPr>
          <w:trHeight w:val="384"/>
          <w:jc w:val="center"/>
        </w:trPr>
        <w:tc>
          <w:tcPr>
            <w:tcW w:w="7353" w:type="dxa"/>
          </w:tcPr>
          <w:p w14:paraId="7034D7D9" w14:textId="77777777" w:rsidR="006E2618" w:rsidRPr="00FA69C5" w:rsidRDefault="006E2618" w:rsidP="006E2618">
            <w:pPr>
              <w:spacing w:after="0"/>
              <w:jc w:val="left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FA69C5">
              <w:rPr>
                <w:rFonts w:ascii="Century Gothic" w:hAnsi="Century Gothic"/>
                <w:b/>
                <w:color w:val="auto"/>
                <w:sz w:val="20"/>
                <w:szCs w:val="20"/>
              </w:rPr>
              <w:tab/>
            </w:r>
            <w:proofErr w:type="spellStart"/>
            <w:r w:rsidRPr="00FA69C5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Εισηγήσεις</w:t>
            </w:r>
            <w:proofErr w:type="spellEnd"/>
          </w:p>
        </w:tc>
        <w:tc>
          <w:tcPr>
            <w:tcW w:w="1725" w:type="dxa"/>
          </w:tcPr>
          <w:p w14:paraId="3649885C" w14:textId="77777777" w:rsidR="006E2618" w:rsidRPr="00FA69C5" w:rsidRDefault="006E2618" w:rsidP="006E2618">
            <w:pPr>
              <w:spacing w:after="0"/>
              <w:jc w:val="left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proofErr w:type="spellStart"/>
            <w:r w:rsidRPr="00FA69C5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Διάρκει</w:t>
            </w:r>
            <w:proofErr w:type="spellEnd"/>
            <w:r w:rsidRPr="00FA69C5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α</w:t>
            </w:r>
          </w:p>
        </w:tc>
      </w:tr>
      <w:tr w:rsidR="006E2618" w:rsidRPr="00FA69C5" w14:paraId="44360CA5" w14:textId="77777777" w:rsidTr="0085746C">
        <w:trPr>
          <w:trHeight w:val="363"/>
          <w:jc w:val="center"/>
        </w:trPr>
        <w:tc>
          <w:tcPr>
            <w:tcW w:w="7353" w:type="dxa"/>
            <w:shd w:val="clear" w:color="auto" w:fill="FFFF00"/>
          </w:tcPr>
          <w:p w14:paraId="4599035D" w14:textId="2ED5ABB8" w:rsidR="006E2618" w:rsidRPr="00FA69C5" w:rsidRDefault="006E2618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 xml:space="preserve">Χαιρετισμός </w:t>
            </w:r>
            <w:r w:rsidR="009A2FE8"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>Διεθ.</w:t>
            </w:r>
            <w:r w:rsidR="0085746C"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 xml:space="preserve"> Συμβούλου</w:t>
            </w: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 xml:space="preserve"> ΕΣΥΠ/ΕΛΟΤ</w:t>
            </w:r>
            <w:r w:rsidR="0085746C"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 xml:space="preserve">, </w:t>
            </w:r>
            <w:proofErr w:type="spellStart"/>
            <w:r w:rsidR="0085746C"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>κας</w:t>
            </w:r>
            <w:proofErr w:type="spellEnd"/>
            <w:r w:rsidR="0085746C"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 xml:space="preserve"> Γεωργίας </w:t>
            </w:r>
            <w:proofErr w:type="spellStart"/>
            <w:r w:rsidR="0085746C"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>Ρεμπούτσικα</w:t>
            </w:r>
            <w:proofErr w:type="spellEnd"/>
          </w:p>
        </w:tc>
        <w:tc>
          <w:tcPr>
            <w:tcW w:w="1725" w:type="dxa"/>
            <w:shd w:val="clear" w:color="auto" w:fill="FFFF00"/>
          </w:tcPr>
          <w:p w14:paraId="1A22CD98" w14:textId="7179D645" w:rsidR="006E2618" w:rsidRPr="00FA69C5" w:rsidRDefault="00FC18F2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  <w:r w:rsidRPr="00FA69C5">
              <w:rPr>
                <w:rFonts w:ascii="Century Gothic" w:hAnsi="Century Gothic"/>
                <w:color w:val="auto"/>
                <w:sz w:val="20"/>
                <w:szCs w:val="20"/>
              </w:rPr>
              <w:t>12</w:t>
            </w: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>:30-13:00</w:t>
            </w:r>
          </w:p>
        </w:tc>
      </w:tr>
      <w:tr w:rsidR="006E2618" w:rsidRPr="00FA69C5" w14:paraId="4F986199" w14:textId="77777777" w:rsidTr="0085746C">
        <w:trPr>
          <w:trHeight w:val="384"/>
          <w:jc w:val="center"/>
        </w:trPr>
        <w:tc>
          <w:tcPr>
            <w:tcW w:w="7353" w:type="dxa"/>
            <w:shd w:val="clear" w:color="auto" w:fill="FFFF00"/>
          </w:tcPr>
          <w:p w14:paraId="688FFA45" w14:textId="24885A12" w:rsidR="006E2618" w:rsidRPr="00FA69C5" w:rsidRDefault="006E2618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FA69C5">
              <w:rPr>
                <w:rFonts w:ascii="Century Gothic" w:hAnsi="Century Gothic"/>
                <w:color w:val="auto"/>
                <w:sz w:val="20"/>
                <w:szCs w:val="20"/>
              </w:rPr>
              <w:t>1.</w:t>
            </w:r>
            <w:r w:rsidRPr="00FA69C5">
              <w:rPr>
                <w:rFonts w:ascii="Century Gothic" w:hAnsi="Century Gothic"/>
                <w:color w:val="auto"/>
                <w:sz w:val="20"/>
                <w:szCs w:val="20"/>
              </w:rPr>
              <w:tab/>
              <w:t xml:space="preserve"> «ΕΛΟΤ </w:t>
            </w: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>και</w:t>
            </w:r>
            <w:r w:rsidRPr="00FA69C5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A69C5">
              <w:rPr>
                <w:rFonts w:ascii="Century Gothic" w:hAnsi="Century Gothic"/>
                <w:color w:val="auto"/>
                <w:sz w:val="20"/>
                <w:szCs w:val="20"/>
              </w:rPr>
              <w:t>Ευρωκώδικες</w:t>
            </w:r>
            <w:proofErr w:type="spellEnd"/>
            <w:r w:rsidRPr="00FA69C5">
              <w:rPr>
                <w:rFonts w:ascii="Century Gothic" w:hAnsi="Century Gothic"/>
                <w:color w:val="auto"/>
                <w:sz w:val="20"/>
                <w:szCs w:val="20"/>
              </w:rPr>
              <w:t xml:space="preserve">»                                            </w:t>
            </w:r>
          </w:p>
        </w:tc>
        <w:tc>
          <w:tcPr>
            <w:tcW w:w="1725" w:type="dxa"/>
            <w:shd w:val="clear" w:color="auto" w:fill="FFFF00"/>
          </w:tcPr>
          <w:p w14:paraId="76810B38" w14:textId="77777777" w:rsidR="006E2618" w:rsidRPr="00FA69C5" w:rsidRDefault="006E2618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6E2618" w:rsidRPr="00FA69C5" w14:paraId="26D6D1F5" w14:textId="77777777" w:rsidTr="0085746C">
        <w:trPr>
          <w:trHeight w:val="747"/>
          <w:jc w:val="center"/>
        </w:trPr>
        <w:tc>
          <w:tcPr>
            <w:tcW w:w="7353" w:type="dxa"/>
          </w:tcPr>
          <w:p w14:paraId="47462B77" w14:textId="1C462FB4" w:rsidR="00E25410" w:rsidRPr="00FA69C5" w:rsidRDefault="006E2618" w:rsidP="006E2618">
            <w:pPr>
              <w:spacing w:after="0"/>
              <w:jc w:val="left"/>
              <w:rPr>
                <w:rFonts w:ascii="Century Gothic" w:hAnsi="Century Gothic"/>
                <w:i/>
                <w:iCs/>
                <w:color w:val="auto"/>
                <w:sz w:val="20"/>
                <w:szCs w:val="20"/>
                <w:lang w:val="el-GR"/>
              </w:rPr>
            </w:pPr>
            <w:r w:rsidRPr="00FA69C5">
              <w:rPr>
                <w:rFonts w:ascii="Century Gothic" w:hAnsi="Century Gothic"/>
                <w:i/>
                <w:iCs/>
                <w:color w:val="auto"/>
                <w:sz w:val="20"/>
                <w:szCs w:val="20"/>
                <w:lang w:val="el-GR"/>
              </w:rPr>
              <w:t xml:space="preserve">Γενική παρουσίαση 2ης γενιάς Ευρωκωδίκων                 </w:t>
            </w:r>
          </w:p>
          <w:p w14:paraId="23E506F8" w14:textId="2DCCD532" w:rsidR="006E2618" w:rsidRPr="00FA69C5" w:rsidRDefault="00E25410" w:rsidP="008437E3">
            <w:pPr>
              <w:pStyle w:val="ListParagraph"/>
              <w:numPr>
                <w:ilvl w:val="0"/>
                <w:numId w:val="47"/>
              </w:numPr>
              <w:rPr>
                <w:rFonts w:ascii="Century Gothic" w:eastAsia="Calibri" w:hAnsi="Century Gothic"/>
                <w:sz w:val="20"/>
                <w:szCs w:val="20"/>
                <w:lang w:val="el-GR"/>
              </w:rPr>
            </w:pPr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 xml:space="preserve">Δρ. </w:t>
            </w:r>
            <w:r w:rsidR="000F1498"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 xml:space="preserve">Πολ. Μηχ. </w:t>
            </w:r>
            <w:r w:rsidRPr="00FA69C5">
              <w:rPr>
                <w:rFonts w:ascii="Century Gothic" w:eastAsia="Calibri" w:hAnsi="Century Gothic"/>
                <w:b/>
                <w:bCs/>
                <w:sz w:val="20"/>
                <w:szCs w:val="20"/>
                <w:lang w:val="el-GR"/>
              </w:rPr>
              <w:t>Ν</w:t>
            </w:r>
            <w:r w:rsidR="000F1498" w:rsidRPr="00FA69C5">
              <w:rPr>
                <w:rFonts w:ascii="Century Gothic" w:eastAsia="Calibri" w:hAnsi="Century Gothic"/>
                <w:b/>
                <w:bCs/>
                <w:sz w:val="20"/>
                <w:szCs w:val="20"/>
                <w:lang w:val="el-GR"/>
              </w:rPr>
              <w:t>ικόλαος</w:t>
            </w:r>
            <w:r w:rsidRPr="00FA69C5">
              <w:rPr>
                <w:rFonts w:ascii="Century Gothic" w:eastAsia="Calibri" w:hAnsi="Century Gothic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A69C5">
              <w:rPr>
                <w:rFonts w:ascii="Century Gothic" w:eastAsia="Calibri" w:hAnsi="Century Gothic"/>
                <w:b/>
                <w:bCs/>
                <w:sz w:val="20"/>
                <w:szCs w:val="20"/>
                <w:lang w:val="el-GR"/>
              </w:rPr>
              <w:t>Μαλακάτας</w:t>
            </w:r>
            <w:proofErr w:type="spellEnd"/>
          </w:p>
        </w:tc>
        <w:tc>
          <w:tcPr>
            <w:tcW w:w="1725" w:type="dxa"/>
          </w:tcPr>
          <w:p w14:paraId="45C9B875" w14:textId="77777777" w:rsidR="00FC18F2" w:rsidRPr="00FA69C5" w:rsidRDefault="00FC18F2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</w:p>
          <w:p w14:paraId="24493083" w14:textId="490E546D" w:rsidR="00FC18F2" w:rsidRPr="00FA69C5" w:rsidRDefault="00FC18F2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>13:00-13:30</w:t>
            </w:r>
          </w:p>
        </w:tc>
      </w:tr>
      <w:tr w:rsidR="006E2618" w:rsidRPr="00FA69C5" w14:paraId="529D3FCF" w14:textId="77777777" w:rsidTr="0085746C">
        <w:trPr>
          <w:trHeight w:val="380"/>
          <w:jc w:val="center"/>
        </w:trPr>
        <w:tc>
          <w:tcPr>
            <w:tcW w:w="7353" w:type="dxa"/>
            <w:shd w:val="clear" w:color="auto" w:fill="FFFF00"/>
          </w:tcPr>
          <w:p w14:paraId="1A41589B" w14:textId="63D84883" w:rsidR="006E2618" w:rsidRPr="00FA69C5" w:rsidRDefault="006E2618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>2.</w:t>
            </w: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ab/>
              <w:t xml:space="preserve">(ΕΛΟΤ/ΤΕ67 και Ο.Ε. 8):   «2η γενιά Ευρωκωδίκων και ΕΚ8»                                    </w:t>
            </w:r>
          </w:p>
        </w:tc>
        <w:tc>
          <w:tcPr>
            <w:tcW w:w="1725" w:type="dxa"/>
            <w:shd w:val="clear" w:color="auto" w:fill="FFFF00"/>
          </w:tcPr>
          <w:p w14:paraId="57F0F96A" w14:textId="77777777" w:rsidR="006E2618" w:rsidRPr="00FA69C5" w:rsidRDefault="006E2618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</w:p>
        </w:tc>
      </w:tr>
      <w:tr w:rsidR="006E2618" w:rsidRPr="00FA69C5" w14:paraId="16B031A0" w14:textId="77777777" w:rsidTr="0085746C">
        <w:trPr>
          <w:trHeight w:val="747"/>
          <w:jc w:val="center"/>
        </w:trPr>
        <w:tc>
          <w:tcPr>
            <w:tcW w:w="7353" w:type="dxa"/>
          </w:tcPr>
          <w:p w14:paraId="48F6D97B" w14:textId="77777777" w:rsidR="000F1498" w:rsidRPr="00FA69C5" w:rsidRDefault="006E2618" w:rsidP="006E2618">
            <w:pPr>
              <w:spacing w:after="0"/>
              <w:jc w:val="left"/>
              <w:rPr>
                <w:rFonts w:ascii="Century Gothic" w:hAnsi="Century Gothic"/>
                <w:i/>
                <w:iCs/>
                <w:color w:val="auto"/>
                <w:sz w:val="20"/>
                <w:szCs w:val="20"/>
                <w:lang w:val="el-GR"/>
              </w:rPr>
            </w:pPr>
            <w:r w:rsidRPr="00FA69C5">
              <w:rPr>
                <w:rFonts w:ascii="Century Gothic" w:hAnsi="Century Gothic"/>
                <w:i/>
                <w:iCs/>
                <w:color w:val="auto"/>
                <w:sz w:val="20"/>
                <w:szCs w:val="20"/>
                <w:lang w:val="el-GR"/>
              </w:rPr>
              <w:t xml:space="preserve">Γενική παρουσίαση του ΕΝ 1998 (2022)                        </w:t>
            </w:r>
          </w:p>
          <w:p w14:paraId="75A5BC0B" w14:textId="0A7D0655" w:rsidR="006E2618" w:rsidRPr="00FA69C5" w:rsidRDefault="000F1498" w:rsidP="008437E3">
            <w:pPr>
              <w:pStyle w:val="ListParagraph"/>
              <w:numPr>
                <w:ilvl w:val="0"/>
                <w:numId w:val="47"/>
              </w:numPr>
              <w:rPr>
                <w:rFonts w:ascii="Century Gothic" w:eastAsia="Calibri" w:hAnsi="Century Gothic"/>
                <w:sz w:val="20"/>
                <w:szCs w:val="20"/>
                <w:lang w:val="el-GR"/>
              </w:rPr>
            </w:pPr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 xml:space="preserve">Δρ. Πολ. Μηχ. </w:t>
            </w:r>
            <w:r w:rsidRPr="00FA69C5">
              <w:rPr>
                <w:rFonts w:ascii="Century Gothic" w:eastAsia="Calibri" w:hAnsi="Century Gothic"/>
                <w:b/>
                <w:bCs/>
                <w:sz w:val="20"/>
                <w:szCs w:val="20"/>
                <w:lang w:val="el-GR"/>
              </w:rPr>
              <w:t xml:space="preserve">Τηλέμαχος </w:t>
            </w:r>
            <w:proofErr w:type="spellStart"/>
            <w:r w:rsidRPr="00FA69C5">
              <w:rPr>
                <w:rFonts w:ascii="Century Gothic" w:eastAsia="Calibri" w:hAnsi="Century Gothic"/>
                <w:b/>
                <w:bCs/>
                <w:sz w:val="20"/>
                <w:szCs w:val="20"/>
                <w:lang w:val="el-GR"/>
              </w:rPr>
              <w:t>Παναγιωτάκος</w:t>
            </w:r>
            <w:proofErr w:type="spellEnd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725" w:type="dxa"/>
          </w:tcPr>
          <w:p w14:paraId="77A9D67C" w14:textId="77777777" w:rsidR="00FC18F2" w:rsidRPr="00FA69C5" w:rsidRDefault="00FC18F2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</w:p>
          <w:p w14:paraId="722BD5A6" w14:textId="66B638B1" w:rsidR="006E2618" w:rsidRPr="00FA69C5" w:rsidRDefault="00FC18F2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>13:30-14:00</w:t>
            </w:r>
          </w:p>
        </w:tc>
      </w:tr>
      <w:tr w:rsidR="006E2618" w:rsidRPr="00FA69C5" w14:paraId="4406120B" w14:textId="77777777" w:rsidTr="0085746C">
        <w:trPr>
          <w:trHeight w:val="384"/>
          <w:jc w:val="center"/>
        </w:trPr>
        <w:tc>
          <w:tcPr>
            <w:tcW w:w="7353" w:type="dxa"/>
            <w:shd w:val="clear" w:color="auto" w:fill="FFFF00"/>
          </w:tcPr>
          <w:p w14:paraId="006C8565" w14:textId="3286BAFE" w:rsidR="006E2618" w:rsidRPr="00FA69C5" w:rsidRDefault="006E2618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>3. Ειδικές παρουσιάσεις:  «ΕΚ8: ΕΝ 1998-1-1 και ΕΝ 1998-5 (2022)</w:t>
            </w:r>
            <w:r w:rsidR="00707F0C"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>»</w:t>
            </w: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 xml:space="preserve">                        </w:t>
            </w:r>
          </w:p>
        </w:tc>
        <w:tc>
          <w:tcPr>
            <w:tcW w:w="1725" w:type="dxa"/>
            <w:shd w:val="clear" w:color="auto" w:fill="FFFF00"/>
          </w:tcPr>
          <w:p w14:paraId="5E4624FE" w14:textId="77777777" w:rsidR="006E2618" w:rsidRPr="00FA69C5" w:rsidRDefault="006E2618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</w:p>
        </w:tc>
      </w:tr>
      <w:tr w:rsidR="006E2618" w:rsidRPr="00FA69C5" w14:paraId="7C19795F" w14:textId="77777777" w:rsidTr="0085746C">
        <w:trPr>
          <w:trHeight w:val="747"/>
          <w:jc w:val="center"/>
        </w:trPr>
        <w:tc>
          <w:tcPr>
            <w:tcW w:w="7353" w:type="dxa"/>
          </w:tcPr>
          <w:p w14:paraId="496F03C8" w14:textId="77777777" w:rsidR="008437E3" w:rsidRPr="00FA69C5" w:rsidRDefault="000F1498" w:rsidP="00E25410">
            <w:pPr>
              <w:spacing w:after="0"/>
              <w:rPr>
                <w:rFonts w:ascii="Century Gothic" w:hAnsi="Century Gothic"/>
                <w:i/>
                <w:iCs/>
                <w:sz w:val="20"/>
                <w:szCs w:val="20"/>
                <w:lang w:val="el-GR"/>
              </w:rPr>
            </w:pPr>
            <w:proofErr w:type="spellStart"/>
            <w:r w:rsidRPr="00FA69C5">
              <w:rPr>
                <w:rFonts w:ascii="Century Gothic" w:hAnsi="Century Gothic"/>
                <w:i/>
                <w:iCs/>
                <w:sz w:val="20"/>
                <w:szCs w:val="20"/>
                <w:lang w:val="el-GR"/>
              </w:rPr>
              <w:t>Ευρωκώδικας</w:t>
            </w:r>
            <w:proofErr w:type="spellEnd"/>
            <w:r w:rsidRPr="00FA69C5">
              <w:rPr>
                <w:rFonts w:ascii="Century Gothic" w:hAnsi="Century Gothic"/>
                <w:i/>
                <w:iCs/>
                <w:sz w:val="20"/>
                <w:szCs w:val="20"/>
                <w:lang w:val="el-GR"/>
              </w:rPr>
              <w:t xml:space="preserve"> 8 - </w:t>
            </w:r>
            <w:r w:rsidR="006E2618" w:rsidRPr="00FA69C5">
              <w:rPr>
                <w:rFonts w:ascii="Century Gothic" w:hAnsi="Century Gothic"/>
                <w:i/>
                <w:iCs/>
                <w:sz w:val="20"/>
                <w:szCs w:val="20"/>
                <w:lang w:val="el-GR"/>
              </w:rPr>
              <w:t>Μέρος 1-1: Γενικοί κανόνες</w:t>
            </w:r>
            <w:r w:rsidR="008437E3" w:rsidRPr="00FA69C5">
              <w:rPr>
                <w:rFonts w:ascii="Century Gothic" w:hAnsi="Century Gothic"/>
                <w:i/>
                <w:iCs/>
                <w:sz w:val="20"/>
                <w:szCs w:val="20"/>
                <w:lang w:val="el-GR"/>
              </w:rPr>
              <w:t xml:space="preserve"> </w:t>
            </w:r>
            <w:r w:rsidR="006E2618" w:rsidRPr="00FA69C5">
              <w:rPr>
                <w:rFonts w:ascii="Century Gothic" w:hAnsi="Century Gothic"/>
                <w:i/>
                <w:iCs/>
                <w:sz w:val="20"/>
                <w:szCs w:val="20"/>
                <w:lang w:val="el-GR"/>
              </w:rPr>
              <w:t>-</w:t>
            </w:r>
            <w:r w:rsidR="008437E3" w:rsidRPr="00FA69C5">
              <w:rPr>
                <w:rFonts w:ascii="Century Gothic" w:hAnsi="Century Gothic"/>
                <w:i/>
                <w:iCs/>
                <w:sz w:val="20"/>
                <w:szCs w:val="20"/>
                <w:lang w:val="el-GR"/>
              </w:rPr>
              <w:t xml:space="preserve"> </w:t>
            </w:r>
            <w:r w:rsidR="006E2618" w:rsidRPr="00FA69C5">
              <w:rPr>
                <w:rFonts w:ascii="Century Gothic" w:hAnsi="Century Gothic"/>
                <w:i/>
                <w:iCs/>
                <w:sz w:val="20"/>
                <w:szCs w:val="20"/>
                <w:lang w:val="el-GR"/>
              </w:rPr>
              <w:t>Σεισμικές δράσεις</w:t>
            </w:r>
          </w:p>
          <w:p w14:paraId="37EF1945" w14:textId="49C9BF48" w:rsidR="006E2618" w:rsidRPr="00FA69C5" w:rsidRDefault="000F1498" w:rsidP="008437E3">
            <w:pPr>
              <w:pStyle w:val="ListParagraph"/>
              <w:numPr>
                <w:ilvl w:val="0"/>
                <w:numId w:val="47"/>
              </w:numPr>
              <w:rPr>
                <w:rFonts w:ascii="Century Gothic" w:eastAsia="Calibri" w:hAnsi="Century Gothic"/>
                <w:sz w:val="20"/>
                <w:szCs w:val="20"/>
                <w:lang w:val="el-GR"/>
              </w:rPr>
            </w:pPr>
            <w:proofErr w:type="spellStart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>Ομοτ</w:t>
            </w:r>
            <w:proofErr w:type="spellEnd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>καθ</w:t>
            </w:r>
            <w:proofErr w:type="spellEnd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 xml:space="preserve">. ΑΠΘ </w:t>
            </w:r>
            <w:r w:rsidRPr="00FA69C5">
              <w:rPr>
                <w:rFonts w:ascii="Century Gothic" w:eastAsia="Calibri" w:hAnsi="Century Gothic"/>
                <w:b/>
                <w:bCs/>
                <w:sz w:val="20"/>
                <w:szCs w:val="20"/>
                <w:lang w:val="el-GR"/>
              </w:rPr>
              <w:t xml:space="preserve">Κυριαζής </w:t>
            </w:r>
            <w:proofErr w:type="spellStart"/>
            <w:r w:rsidRPr="00FA69C5">
              <w:rPr>
                <w:rFonts w:ascii="Century Gothic" w:eastAsia="Calibri" w:hAnsi="Century Gothic"/>
                <w:b/>
                <w:bCs/>
                <w:sz w:val="20"/>
                <w:szCs w:val="20"/>
                <w:lang w:val="el-GR"/>
              </w:rPr>
              <w:t>Πιτιλάκης</w:t>
            </w:r>
            <w:proofErr w:type="spellEnd"/>
          </w:p>
        </w:tc>
        <w:tc>
          <w:tcPr>
            <w:tcW w:w="1725" w:type="dxa"/>
          </w:tcPr>
          <w:p w14:paraId="234A3AEF" w14:textId="77777777" w:rsidR="00FC18F2" w:rsidRPr="00FA69C5" w:rsidRDefault="00FC18F2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</w:p>
          <w:p w14:paraId="6AA94DC5" w14:textId="49963A5F" w:rsidR="006E2618" w:rsidRPr="00FA69C5" w:rsidRDefault="00FC18F2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>14:00-14:20</w:t>
            </w:r>
          </w:p>
        </w:tc>
      </w:tr>
      <w:tr w:rsidR="006E2618" w:rsidRPr="00FA69C5" w14:paraId="78A4CEA9" w14:textId="77777777" w:rsidTr="0085746C">
        <w:trPr>
          <w:trHeight w:val="1240"/>
          <w:jc w:val="center"/>
        </w:trPr>
        <w:tc>
          <w:tcPr>
            <w:tcW w:w="7353" w:type="dxa"/>
          </w:tcPr>
          <w:p w14:paraId="44A33AF6" w14:textId="77777777" w:rsidR="000F1498" w:rsidRPr="00FA69C5" w:rsidRDefault="000F1498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  <w:proofErr w:type="spellStart"/>
            <w:r w:rsidRPr="00FA69C5">
              <w:rPr>
                <w:rFonts w:ascii="Century Gothic" w:hAnsi="Century Gothic"/>
                <w:i/>
                <w:iCs/>
                <w:color w:val="auto"/>
                <w:sz w:val="20"/>
                <w:szCs w:val="20"/>
                <w:lang w:val="el-GR"/>
              </w:rPr>
              <w:t>Ευρωκώδικας</w:t>
            </w:r>
            <w:proofErr w:type="spellEnd"/>
            <w:r w:rsidRPr="00FA69C5">
              <w:rPr>
                <w:rFonts w:ascii="Century Gothic" w:hAnsi="Century Gothic"/>
                <w:i/>
                <w:iCs/>
                <w:color w:val="auto"/>
                <w:sz w:val="20"/>
                <w:szCs w:val="20"/>
                <w:lang w:val="el-GR"/>
              </w:rPr>
              <w:t xml:space="preserve"> 8 - </w:t>
            </w:r>
            <w:r w:rsidR="006E2618" w:rsidRPr="00FA69C5">
              <w:rPr>
                <w:rFonts w:ascii="Century Gothic" w:hAnsi="Century Gothic"/>
                <w:i/>
                <w:iCs/>
                <w:color w:val="auto"/>
                <w:sz w:val="20"/>
                <w:szCs w:val="20"/>
                <w:lang w:val="el-GR"/>
              </w:rPr>
              <w:t xml:space="preserve">Μέρος 1-1: Γενικοί κανόνες - Κριτήρια παραμόρφωσης και υπολογιστικά </w:t>
            </w:r>
            <w:proofErr w:type="spellStart"/>
            <w:r w:rsidR="006E2618" w:rsidRPr="00FA69C5">
              <w:rPr>
                <w:rFonts w:ascii="Century Gothic" w:hAnsi="Century Gothic"/>
                <w:i/>
                <w:iCs/>
                <w:color w:val="auto"/>
                <w:sz w:val="20"/>
                <w:szCs w:val="20"/>
                <w:lang w:val="el-GR"/>
              </w:rPr>
              <w:t>προσομοιώματα</w:t>
            </w:r>
            <w:proofErr w:type="spellEnd"/>
            <w:r w:rsidR="006E2618" w:rsidRPr="00FA69C5">
              <w:rPr>
                <w:rFonts w:ascii="Century Gothic" w:hAnsi="Century Gothic"/>
                <w:i/>
                <w:iCs/>
                <w:color w:val="auto"/>
                <w:sz w:val="20"/>
                <w:szCs w:val="20"/>
                <w:lang w:val="el-GR"/>
              </w:rPr>
              <w:t xml:space="preserve"> (με έμφαση σε κατασκευές από σκυρόδεμα)</w:t>
            </w: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 xml:space="preserve"> </w:t>
            </w:r>
          </w:p>
          <w:p w14:paraId="7852268C" w14:textId="2F11B31E" w:rsidR="006E2618" w:rsidRPr="00FA69C5" w:rsidRDefault="000F1498" w:rsidP="008437E3">
            <w:pPr>
              <w:pStyle w:val="ListParagraph"/>
              <w:numPr>
                <w:ilvl w:val="0"/>
                <w:numId w:val="47"/>
              </w:numPr>
              <w:rPr>
                <w:rFonts w:ascii="Century Gothic" w:eastAsia="Calibri" w:hAnsi="Century Gothic"/>
                <w:sz w:val="20"/>
                <w:szCs w:val="20"/>
                <w:lang w:val="el-GR"/>
              </w:rPr>
            </w:pPr>
            <w:proofErr w:type="spellStart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>Ομοτ</w:t>
            </w:r>
            <w:proofErr w:type="spellEnd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>καθ</w:t>
            </w:r>
            <w:proofErr w:type="spellEnd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 xml:space="preserve">. Παν. Πατρών </w:t>
            </w:r>
            <w:r w:rsidRPr="00FA69C5">
              <w:rPr>
                <w:rFonts w:ascii="Century Gothic" w:eastAsia="Calibri" w:hAnsi="Century Gothic"/>
                <w:b/>
                <w:bCs/>
                <w:sz w:val="20"/>
                <w:szCs w:val="20"/>
                <w:lang w:val="el-GR"/>
              </w:rPr>
              <w:t>Μιχάλης Φαρδής</w:t>
            </w:r>
          </w:p>
        </w:tc>
        <w:tc>
          <w:tcPr>
            <w:tcW w:w="1725" w:type="dxa"/>
          </w:tcPr>
          <w:p w14:paraId="224207B9" w14:textId="77777777" w:rsidR="006E2618" w:rsidRPr="00FA69C5" w:rsidRDefault="006E2618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</w:p>
          <w:p w14:paraId="029DBE93" w14:textId="5B874BAE" w:rsidR="00FC18F2" w:rsidRPr="00FA69C5" w:rsidRDefault="00FC18F2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>14:20-15:00</w:t>
            </w:r>
          </w:p>
        </w:tc>
      </w:tr>
      <w:tr w:rsidR="006E2618" w:rsidRPr="00FA69C5" w14:paraId="4FD6C578" w14:textId="77777777" w:rsidTr="00703A59">
        <w:trPr>
          <w:trHeight w:val="1021"/>
          <w:jc w:val="center"/>
        </w:trPr>
        <w:tc>
          <w:tcPr>
            <w:tcW w:w="7353" w:type="dxa"/>
          </w:tcPr>
          <w:p w14:paraId="3591194A" w14:textId="7EEA11B7" w:rsidR="000F1498" w:rsidRPr="00FA69C5" w:rsidRDefault="000F1498" w:rsidP="006E2618">
            <w:pPr>
              <w:spacing w:after="0"/>
              <w:jc w:val="left"/>
              <w:rPr>
                <w:rFonts w:ascii="Century Gothic" w:hAnsi="Century Gothic"/>
                <w:i/>
                <w:iCs/>
                <w:color w:val="auto"/>
                <w:sz w:val="20"/>
                <w:szCs w:val="20"/>
                <w:lang w:val="el-GR"/>
              </w:rPr>
            </w:pPr>
            <w:proofErr w:type="spellStart"/>
            <w:r w:rsidRPr="00FA69C5">
              <w:rPr>
                <w:rFonts w:ascii="Century Gothic" w:hAnsi="Century Gothic"/>
                <w:i/>
                <w:iCs/>
                <w:color w:val="auto"/>
                <w:sz w:val="20"/>
                <w:szCs w:val="20"/>
                <w:lang w:val="el-GR"/>
              </w:rPr>
              <w:t>Ευρωκώδικας</w:t>
            </w:r>
            <w:proofErr w:type="spellEnd"/>
            <w:r w:rsidRPr="00FA69C5">
              <w:rPr>
                <w:rFonts w:ascii="Century Gothic" w:hAnsi="Century Gothic"/>
                <w:i/>
                <w:iCs/>
                <w:color w:val="auto"/>
                <w:sz w:val="20"/>
                <w:szCs w:val="20"/>
                <w:lang w:val="el-GR"/>
              </w:rPr>
              <w:t xml:space="preserve"> 8 - </w:t>
            </w:r>
            <w:r w:rsidR="006E2618" w:rsidRPr="00FA69C5">
              <w:rPr>
                <w:rFonts w:ascii="Century Gothic" w:hAnsi="Century Gothic"/>
                <w:i/>
                <w:iCs/>
                <w:color w:val="auto"/>
                <w:sz w:val="20"/>
                <w:szCs w:val="20"/>
                <w:lang w:val="el-GR"/>
              </w:rPr>
              <w:t>Μέρος 5: Γεωτεχνικές πλευρές, θεμελιώσεις, κατασκευές αντιστήριξης και υπόγειες</w:t>
            </w:r>
            <w:r w:rsidR="00FC18F2" w:rsidRPr="00FA69C5">
              <w:rPr>
                <w:rFonts w:ascii="Century Gothic" w:hAnsi="Century Gothic"/>
                <w:i/>
                <w:iCs/>
                <w:color w:val="auto"/>
                <w:sz w:val="20"/>
                <w:szCs w:val="20"/>
                <w:lang w:val="el-GR"/>
              </w:rPr>
              <w:t xml:space="preserve"> κατασκευές</w:t>
            </w:r>
            <w:r w:rsidR="006E2618" w:rsidRPr="00FA69C5">
              <w:rPr>
                <w:rFonts w:ascii="Century Gothic" w:hAnsi="Century Gothic"/>
                <w:i/>
                <w:iCs/>
                <w:color w:val="auto"/>
                <w:sz w:val="20"/>
                <w:szCs w:val="20"/>
                <w:lang w:val="el-GR"/>
              </w:rPr>
              <w:t xml:space="preserve">    </w:t>
            </w:r>
          </w:p>
          <w:p w14:paraId="64A3A856" w14:textId="77777777" w:rsidR="008437E3" w:rsidRPr="00FA69C5" w:rsidRDefault="000F1498" w:rsidP="008437E3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Century Gothic" w:eastAsia="Calibri" w:hAnsi="Century Gothic"/>
                <w:sz w:val="20"/>
                <w:szCs w:val="20"/>
                <w:lang w:val="el-GR"/>
              </w:rPr>
            </w:pPr>
            <w:proofErr w:type="spellStart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>Ομοτ</w:t>
            </w:r>
            <w:proofErr w:type="spellEnd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>καθ</w:t>
            </w:r>
            <w:proofErr w:type="spellEnd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 xml:space="preserve">. ΕΜΠ </w:t>
            </w:r>
            <w:r w:rsidRPr="00FA69C5">
              <w:rPr>
                <w:rFonts w:ascii="Century Gothic" w:eastAsia="Calibri" w:hAnsi="Century Gothic"/>
                <w:b/>
                <w:bCs/>
                <w:sz w:val="20"/>
                <w:szCs w:val="20"/>
                <w:lang w:val="el-GR"/>
              </w:rPr>
              <w:t>Γ</w:t>
            </w:r>
            <w:r w:rsidR="008437E3" w:rsidRPr="00FA69C5">
              <w:rPr>
                <w:rFonts w:ascii="Century Gothic" w:eastAsia="Calibri" w:hAnsi="Century Gothic"/>
                <w:b/>
                <w:bCs/>
                <w:sz w:val="20"/>
                <w:szCs w:val="20"/>
                <w:lang w:val="el-GR"/>
              </w:rPr>
              <w:t xml:space="preserve">ιώργος </w:t>
            </w:r>
            <w:r w:rsidRPr="00FA69C5">
              <w:rPr>
                <w:rFonts w:ascii="Century Gothic" w:eastAsia="Calibri" w:hAnsi="Century Gothic"/>
                <w:b/>
                <w:bCs/>
                <w:sz w:val="20"/>
                <w:szCs w:val="20"/>
                <w:lang w:val="el-GR"/>
              </w:rPr>
              <w:t>Γκαζέτας</w:t>
            </w:r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 xml:space="preserve"> </w:t>
            </w:r>
          </w:p>
          <w:p w14:paraId="6599319D" w14:textId="7ECEF541" w:rsidR="006E2618" w:rsidRPr="00FA69C5" w:rsidRDefault="008437E3" w:rsidP="008437E3">
            <w:pPr>
              <w:pStyle w:val="ListParagraph"/>
              <w:numPr>
                <w:ilvl w:val="0"/>
                <w:numId w:val="47"/>
              </w:numPr>
              <w:rPr>
                <w:rFonts w:ascii="Century Gothic" w:eastAsia="Calibri" w:hAnsi="Century Gothic"/>
                <w:sz w:val="20"/>
                <w:szCs w:val="20"/>
                <w:lang w:val="el-GR"/>
              </w:rPr>
            </w:pPr>
            <w:proofErr w:type="spellStart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>Ομοτ</w:t>
            </w:r>
            <w:proofErr w:type="spellEnd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>καθ</w:t>
            </w:r>
            <w:proofErr w:type="spellEnd"/>
            <w:r w:rsidRPr="00FA69C5">
              <w:rPr>
                <w:rFonts w:ascii="Century Gothic" w:eastAsia="Calibri" w:hAnsi="Century Gothic"/>
                <w:sz w:val="20"/>
                <w:szCs w:val="20"/>
                <w:lang w:val="el-GR"/>
              </w:rPr>
              <w:t xml:space="preserve">. ΑΠΘ </w:t>
            </w:r>
            <w:r w:rsidRPr="00FA69C5">
              <w:rPr>
                <w:rFonts w:ascii="Century Gothic" w:eastAsia="Calibri" w:hAnsi="Century Gothic"/>
                <w:b/>
                <w:bCs/>
                <w:sz w:val="20"/>
                <w:szCs w:val="20"/>
                <w:lang w:val="el-GR"/>
              </w:rPr>
              <w:t xml:space="preserve">Κυριαζής </w:t>
            </w:r>
            <w:proofErr w:type="spellStart"/>
            <w:r w:rsidRPr="00FA69C5">
              <w:rPr>
                <w:rFonts w:ascii="Century Gothic" w:eastAsia="Calibri" w:hAnsi="Century Gothic"/>
                <w:b/>
                <w:bCs/>
                <w:sz w:val="20"/>
                <w:szCs w:val="20"/>
                <w:lang w:val="el-GR"/>
              </w:rPr>
              <w:t>Πιτιλάκης</w:t>
            </w:r>
            <w:proofErr w:type="spellEnd"/>
          </w:p>
        </w:tc>
        <w:tc>
          <w:tcPr>
            <w:tcW w:w="1725" w:type="dxa"/>
          </w:tcPr>
          <w:p w14:paraId="0C271135" w14:textId="77777777" w:rsidR="00FC18F2" w:rsidRPr="00FA69C5" w:rsidRDefault="00FC18F2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</w:p>
          <w:p w14:paraId="41114D7F" w14:textId="48D7716C" w:rsidR="006E2618" w:rsidRPr="00FA69C5" w:rsidRDefault="00FC18F2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>15:00-15:40</w:t>
            </w:r>
          </w:p>
        </w:tc>
      </w:tr>
      <w:tr w:rsidR="006E2618" w:rsidRPr="00FA69C5" w14:paraId="41F2E870" w14:textId="77777777" w:rsidTr="0085746C">
        <w:trPr>
          <w:trHeight w:val="363"/>
          <w:jc w:val="center"/>
        </w:trPr>
        <w:tc>
          <w:tcPr>
            <w:tcW w:w="7353" w:type="dxa"/>
            <w:shd w:val="clear" w:color="auto" w:fill="FFFF00"/>
          </w:tcPr>
          <w:p w14:paraId="7D627F9B" w14:textId="77777777" w:rsidR="006E2618" w:rsidRPr="00FA69C5" w:rsidRDefault="006E2618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>4. Απαντήσεις σε ερωτήματα (μετά τα μέρη 2 και 3)</w:t>
            </w:r>
          </w:p>
        </w:tc>
        <w:tc>
          <w:tcPr>
            <w:tcW w:w="1725" w:type="dxa"/>
            <w:shd w:val="clear" w:color="auto" w:fill="FFFF00"/>
          </w:tcPr>
          <w:p w14:paraId="46C6568B" w14:textId="4BE91BAC" w:rsidR="006E2618" w:rsidRPr="00FA69C5" w:rsidRDefault="00FC18F2" w:rsidP="006E2618">
            <w:pPr>
              <w:spacing w:after="0"/>
              <w:jc w:val="left"/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</w:pPr>
            <w:r w:rsidRPr="00FA69C5">
              <w:rPr>
                <w:rFonts w:ascii="Century Gothic" w:hAnsi="Century Gothic"/>
                <w:color w:val="auto"/>
                <w:sz w:val="20"/>
                <w:szCs w:val="20"/>
                <w:lang w:val="el-GR"/>
              </w:rPr>
              <w:t>15:40-16:00</w:t>
            </w:r>
          </w:p>
        </w:tc>
      </w:tr>
    </w:tbl>
    <w:p w14:paraId="1ECBF7A4" w14:textId="77777777" w:rsidR="006E2618" w:rsidRPr="00FA69C5" w:rsidRDefault="006E2618" w:rsidP="006E2618">
      <w:pPr>
        <w:spacing w:after="160" w:line="259" w:lineRule="auto"/>
        <w:jc w:val="left"/>
        <w:rPr>
          <w:rFonts w:ascii="Century Gothic" w:eastAsia="Calibri" w:hAnsi="Century Gothic"/>
          <w:color w:val="auto"/>
        </w:rPr>
      </w:pPr>
    </w:p>
    <w:p w14:paraId="36E171F8" w14:textId="63B21D2B" w:rsidR="00C81871" w:rsidRPr="00FA69C5" w:rsidRDefault="00C81871" w:rsidP="005C5416">
      <w:pPr>
        <w:rPr>
          <w:rFonts w:ascii="Century Gothic" w:hAnsi="Century Gothic" w:cstheme="minorHAnsi"/>
        </w:rPr>
      </w:pPr>
    </w:p>
    <w:sectPr w:rsidR="00C81871" w:rsidRPr="00FA69C5" w:rsidSect="00E95A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317" w:right="1134" w:bottom="1134" w:left="1134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73B66" w14:textId="77777777" w:rsidR="00520D60" w:rsidRDefault="00520D60">
      <w:r>
        <w:separator/>
      </w:r>
    </w:p>
  </w:endnote>
  <w:endnote w:type="continuationSeparator" w:id="0">
    <w:p w14:paraId="29F957AE" w14:textId="77777777" w:rsidR="00520D60" w:rsidRDefault="0052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7ACC" w14:textId="77777777" w:rsidR="006C5D39" w:rsidRDefault="008611D5" w:rsidP="00703A59">
    <w:pPr>
      <w:pStyle w:val="Footer"/>
      <w:jc w:val="center"/>
      <w:rPr>
        <w:b w:val="0"/>
        <w:sz w:val="22"/>
      </w:rPr>
    </w:pPr>
    <w:r>
      <w:rPr>
        <w:rStyle w:val="PageNumber"/>
        <w:sz w:val="22"/>
      </w:rPr>
      <w:fldChar w:fldCharType="begin"/>
    </w:r>
    <w:r w:rsidR="006C5D39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5C5416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4142" w14:textId="77777777" w:rsidR="006C5D39" w:rsidRDefault="008611D5">
    <w:pPr>
      <w:pStyle w:val="Footer"/>
      <w:jc w:val="right"/>
      <w:rPr>
        <w:b w:val="0"/>
        <w:sz w:val="22"/>
      </w:rPr>
    </w:pPr>
    <w:r>
      <w:rPr>
        <w:rStyle w:val="PageNumber"/>
        <w:sz w:val="22"/>
      </w:rPr>
      <w:fldChar w:fldCharType="begin"/>
    </w:r>
    <w:r w:rsidR="006C5D39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661838">
      <w:rPr>
        <w:rStyle w:val="PageNumber"/>
        <w:noProof/>
        <w:sz w:val="22"/>
      </w:rPr>
      <w:t>3</w:t>
    </w:r>
    <w:r>
      <w:rPr>
        <w:rStyle w:val="PageNumbe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4D75" w14:textId="77777777" w:rsidR="006C5D39" w:rsidRDefault="006C5D39" w:rsidP="0057202E">
    <w:pPr>
      <w:rPr>
        <w:b/>
        <w:bCs/>
        <w:sz w:val="16"/>
        <w:szCs w:val="16"/>
      </w:rPr>
    </w:pPr>
  </w:p>
  <w:p w14:paraId="52CD4610" w14:textId="77777777" w:rsidR="006C5D39" w:rsidRDefault="006C5D39" w:rsidP="0057202E">
    <w:pPr>
      <w:rPr>
        <w:b/>
        <w:bCs/>
        <w:sz w:val="16"/>
        <w:szCs w:val="16"/>
      </w:rPr>
    </w:pPr>
  </w:p>
  <w:p w14:paraId="29656031" w14:textId="77777777" w:rsidR="00FA69C5" w:rsidRDefault="00FA69C5" w:rsidP="00FA69C5">
    <w:pPr>
      <w:spacing w:after="0"/>
      <w:jc w:val="center"/>
      <w:rPr>
        <w:rFonts w:ascii="Century Gothic" w:hAnsi="Century Gothic"/>
        <w:b/>
        <w:bCs/>
        <w:sz w:val="16"/>
        <w:szCs w:val="16"/>
      </w:rPr>
    </w:pPr>
  </w:p>
  <w:p w14:paraId="2805B55F" w14:textId="65E80A45" w:rsidR="006C5D39" w:rsidRPr="001E0365" w:rsidRDefault="006C5D39" w:rsidP="00FA69C5">
    <w:pPr>
      <w:spacing w:after="0"/>
      <w:jc w:val="center"/>
      <w:rPr>
        <w:rFonts w:ascii="Century Gothic" w:hAnsi="Century Gothic"/>
        <w:sz w:val="16"/>
        <w:szCs w:val="16"/>
      </w:rPr>
    </w:pPr>
    <w:r w:rsidRPr="001E0365">
      <w:rPr>
        <w:rFonts w:ascii="Century Gothic" w:hAnsi="Century Gothic"/>
        <w:b/>
        <w:bCs/>
        <w:sz w:val="16"/>
        <w:szCs w:val="16"/>
      </w:rPr>
      <w:t>Γραφεία:</w:t>
    </w:r>
    <w:r w:rsidRPr="001E0365">
      <w:rPr>
        <w:rFonts w:ascii="Century Gothic" w:hAnsi="Century Gothic"/>
        <w:sz w:val="16"/>
        <w:szCs w:val="16"/>
      </w:rPr>
      <w:t xml:space="preserve"> Λ. Κηφισού 50</w:t>
    </w:r>
    <w:r w:rsidRPr="001E0365">
      <w:rPr>
        <w:rFonts w:ascii="Century Gothic" w:hAnsi="Century Gothic"/>
        <w:b/>
        <w:bCs/>
        <w:sz w:val="16"/>
        <w:szCs w:val="16"/>
      </w:rPr>
      <w:t xml:space="preserve">, 121 33 Περιστέρι </w:t>
    </w:r>
    <w:proofErr w:type="spellStart"/>
    <w:r w:rsidRPr="001E0365">
      <w:rPr>
        <w:rFonts w:ascii="Century Gothic" w:hAnsi="Century Gothic"/>
        <w:sz w:val="16"/>
        <w:szCs w:val="16"/>
      </w:rPr>
      <w:t>Τηλ</w:t>
    </w:r>
    <w:proofErr w:type="spellEnd"/>
    <w:r w:rsidRPr="001E0365">
      <w:rPr>
        <w:rFonts w:ascii="Century Gothic" w:hAnsi="Century Gothic"/>
        <w:sz w:val="16"/>
        <w:szCs w:val="16"/>
      </w:rPr>
      <w:t>: 210 2120 1</w:t>
    </w:r>
    <w:r w:rsidR="00026DCA" w:rsidRPr="001E0365">
      <w:rPr>
        <w:rFonts w:ascii="Century Gothic" w:hAnsi="Century Gothic"/>
        <w:sz w:val="16"/>
        <w:szCs w:val="16"/>
      </w:rPr>
      <w:t>24</w:t>
    </w:r>
    <w:r w:rsidRPr="001E0365">
      <w:rPr>
        <w:rFonts w:ascii="Century Gothic" w:hAnsi="Century Gothic"/>
        <w:sz w:val="16"/>
        <w:szCs w:val="16"/>
      </w:rPr>
      <w:t xml:space="preserve">, </w:t>
    </w:r>
    <w:r w:rsidR="00703A59">
      <w:rPr>
        <w:rFonts w:ascii="Century Gothic" w:hAnsi="Century Gothic"/>
        <w:sz w:val="16"/>
        <w:szCs w:val="16"/>
        <w:lang w:val="en-US"/>
      </w:rPr>
      <w:t>f</w:t>
    </w:r>
    <w:r w:rsidRPr="001E0365">
      <w:rPr>
        <w:rFonts w:ascii="Century Gothic" w:hAnsi="Century Gothic"/>
        <w:sz w:val="16"/>
        <w:szCs w:val="16"/>
        <w:lang w:val="en-US"/>
      </w:rPr>
      <w:t>ax</w:t>
    </w:r>
    <w:r w:rsidRPr="001E0365">
      <w:rPr>
        <w:rFonts w:ascii="Century Gothic" w:hAnsi="Century Gothic"/>
        <w:sz w:val="16"/>
        <w:szCs w:val="16"/>
      </w:rPr>
      <w:t xml:space="preserve">: 210 2283034, </w:t>
    </w:r>
    <w:hyperlink r:id="rId1" w:history="1">
      <w:r w:rsidRPr="001E0365">
        <w:rPr>
          <w:rStyle w:val="Hyperlink"/>
          <w:rFonts w:ascii="Century Gothic" w:hAnsi="Century Gothic"/>
          <w:sz w:val="16"/>
          <w:szCs w:val="16"/>
        </w:rPr>
        <w:t>http://www.elot.gr</w:t>
      </w:r>
    </w:hyperlink>
  </w:p>
  <w:p w14:paraId="18A98A10" w14:textId="2C8D1D1C" w:rsidR="00FA69C5" w:rsidRPr="00FA69C5" w:rsidRDefault="006C5D39" w:rsidP="00FA69C5">
    <w:pPr>
      <w:spacing w:after="0"/>
      <w:jc w:val="center"/>
      <w:rPr>
        <w:rFonts w:ascii="Century Gothic" w:hAnsi="Century Gothic"/>
        <w:sz w:val="16"/>
        <w:szCs w:val="16"/>
        <w:lang w:val="en-US"/>
      </w:rPr>
    </w:pPr>
    <w:r w:rsidRPr="001E0365">
      <w:rPr>
        <w:rFonts w:ascii="Century Gothic" w:hAnsi="Century Gothic"/>
        <w:b/>
        <w:bCs/>
        <w:sz w:val="16"/>
        <w:szCs w:val="16"/>
        <w:lang w:val="en-US"/>
      </w:rPr>
      <w:t xml:space="preserve">Offices: </w:t>
    </w:r>
    <w:r w:rsidRPr="001E0365">
      <w:rPr>
        <w:rFonts w:ascii="Century Gothic" w:hAnsi="Century Gothic"/>
        <w:sz w:val="16"/>
        <w:szCs w:val="16"/>
        <w:lang w:val="en-GB" w:eastAsia="el-GR"/>
      </w:rPr>
      <w:t xml:space="preserve">50 </w:t>
    </w:r>
    <w:proofErr w:type="spellStart"/>
    <w:r w:rsidRPr="001E0365">
      <w:rPr>
        <w:rFonts w:ascii="Century Gothic" w:hAnsi="Century Gothic"/>
        <w:sz w:val="16"/>
        <w:szCs w:val="16"/>
        <w:lang w:val="en-US" w:eastAsia="el-GR"/>
      </w:rPr>
      <w:t>Kifissou</w:t>
    </w:r>
    <w:proofErr w:type="spellEnd"/>
    <w:r w:rsidRPr="001E0365">
      <w:rPr>
        <w:rFonts w:ascii="Century Gothic" w:hAnsi="Century Gothic"/>
        <w:sz w:val="16"/>
        <w:szCs w:val="16"/>
        <w:lang w:val="en-US" w:eastAsia="el-GR"/>
      </w:rPr>
      <w:t xml:space="preserve"> Av</w:t>
    </w:r>
    <w:r w:rsidRPr="001E0365">
      <w:rPr>
        <w:rFonts w:ascii="Century Gothic" w:hAnsi="Century Gothic"/>
        <w:sz w:val="16"/>
        <w:szCs w:val="16"/>
        <w:lang w:val="en-GB" w:eastAsia="el-GR"/>
      </w:rPr>
      <w:t xml:space="preserve">, </w:t>
    </w:r>
    <w:r w:rsidRPr="001E0365">
      <w:rPr>
        <w:rFonts w:ascii="Century Gothic" w:hAnsi="Century Gothic"/>
        <w:b/>
        <w:bCs/>
        <w:sz w:val="16"/>
        <w:szCs w:val="16"/>
        <w:lang w:val="en-GB" w:eastAsia="el-GR"/>
      </w:rPr>
      <w:t xml:space="preserve">121 33 </w:t>
    </w:r>
    <w:proofErr w:type="spellStart"/>
    <w:r w:rsidRPr="001E0365">
      <w:rPr>
        <w:rFonts w:ascii="Century Gothic" w:hAnsi="Century Gothic"/>
        <w:b/>
        <w:bCs/>
        <w:sz w:val="16"/>
        <w:szCs w:val="16"/>
        <w:lang w:val="en-US" w:eastAsia="el-GR"/>
      </w:rPr>
      <w:t>Peristeri</w:t>
    </w:r>
    <w:r w:rsidRPr="001E0365">
      <w:rPr>
        <w:rFonts w:ascii="Century Gothic" w:hAnsi="Century Gothic"/>
        <w:b/>
        <w:bCs/>
        <w:sz w:val="16"/>
        <w:szCs w:val="16"/>
        <w:lang w:val="en-US"/>
      </w:rPr>
      <w:t>,</w:t>
    </w:r>
    <w:r w:rsidRPr="001E0365">
      <w:rPr>
        <w:rFonts w:ascii="Century Gothic" w:hAnsi="Century Gothic"/>
        <w:sz w:val="16"/>
        <w:szCs w:val="16"/>
        <w:lang w:val="en-US"/>
      </w:rPr>
      <w:t>Tel</w:t>
    </w:r>
    <w:proofErr w:type="spellEnd"/>
    <w:r w:rsidRPr="001E0365">
      <w:rPr>
        <w:rFonts w:ascii="Century Gothic" w:hAnsi="Century Gothic"/>
        <w:sz w:val="16"/>
        <w:szCs w:val="16"/>
        <w:lang w:val="en-US"/>
      </w:rPr>
      <w:t>: +30 210 2120 1</w:t>
    </w:r>
    <w:r w:rsidR="00026DCA" w:rsidRPr="001E0365">
      <w:rPr>
        <w:rFonts w:ascii="Century Gothic" w:hAnsi="Century Gothic"/>
        <w:sz w:val="16"/>
        <w:szCs w:val="16"/>
        <w:lang w:val="en-US"/>
      </w:rPr>
      <w:t>24</w:t>
    </w:r>
    <w:r w:rsidRPr="001E0365">
      <w:rPr>
        <w:rFonts w:ascii="Century Gothic" w:hAnsi="Century Gothic"/>
        <w:sz w:val="16"/>
        <w:szCs w:val="16"/>
        <w:lang w:val="en-US"/>
      </w:rPr>
      <w:t xml:space="preserve">, </w:t>
    </w:r>
    <w:r w:rsidR="00703A59">
      <w:rPr>
        <w:rFonts w:ascii="Century Gothic" w:hAnsi="Century Gothic"/>
        <w:sz w:val="16"/>
        <w:szCs w:val="16"/>
        <w:lang w:val="en-US"/>
      </w:rPr>
      <w:t>f</w:t>
    </w:r>
    <w:r w:rsidRPr="001E0365">
      <w:rPr>
        <w:rFonts w:ascii="Century Gothic" w:hAnsi="Century Gothic"/>
        <w:sz w:val="16"/>
        <w:szCs w:val="16"/>
        <w:lang w:val="en-US"/>
      </w:rPr>
      <w:t xml:space="preserve">ax: +30210 2283034, </w:t>
    </w:r>
    <w:hyperlink r:id="rId2" w:history="1">
      <w:r w:rsidRPr="001E0365">
        <w:rPr>
          <w:rStyle w:val="Hyperlink"/>
          <w:rFonts w:ascii="Century Gothic" w:hAnsi="Century Gothic"/>
          <w:sz w:val="16"/>
          <w:szCs w:val="16"/>
          <w:lang w:val="en-US"/>
        </w:rPr>
        <w:t>http://www.elot.gr</w:t>
      </w:r>
    </w:hyperlink>
  </w:p>
  <w:p w14:paraId="564D5CBF" w14:textId="77777777" w:rsidR="006C5D39" w:rsidRPr="0057202E" w:rsidRDefault="006C5D39" w:rsidP="00725180">
    <w:pPr>
      <w:pStyle w:val="Footer"/>
      <w:jc w:val="right"/>
      <w:rPr>
        <w:b w:val="0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5A40" w14:textId="77777777" w:rsidR="00520D60" w:rsidRDefault="00520D60">
      <w:r>
        <w:separator/>
      </w:r>
    </w:p>
  </w:footnote>
  <w:footnote w:type="continuationSeparator" w:id="0">
    <w:p w14:paraId="71A3014A" w14:textId="77777777" w:rsidR="00520D60" w:rsidRDefault="0052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2E9C" w14:textId="77777777" w:rsidR="006C5D39" w:rsidRPr="00C723A4" w:rsidRDefault="006C5D39" w:rsidP="00006DAA">
    <w:pPr>
      <w:pStyle w:val="Header"/>
      <w:jc w:val="right"/>
      <w:rPr>
        <w:i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1252" w14:textId="77777777" w:rsidR="00792D02" w:rsidRDefault="00792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412"/>
      <w:gridCol w:w="1478"/>
      <w:gridCol w:w="3749"/>
    </w:tblGrid>
    <w:tr w:rsidR="006C5D39" w:rsidRPr="00CA71CD" w14:paraId="6FF92F9B" w14:textId="77777777" w:rsidTr="009F0F3B">
      <w:trPr>
        <w:trHeight w:val="851"/>
      </w:trPr>
      <w:tc>
        <w:tcPr>
          <w:tcW w:w="4476" w:type="dxa"/>
          <w:shd w:val="clear" w:color="auto" w:fill="auto"/>
        </w:tcPr>
        <w:p w14:paraId="59C6414F" w14:textId="77777777" w:rsidR="006C5D39" w:rsidRPr="00CA71CD" w:rsidRDefault="006C5D39" w:rsidP="006C5D39">
          <w:pPr>
            <w:spacing w:after="0"/>
            <w:jc w:val="center"/>
            <w:rPr>
              <w:rFonts w:ascii="Times New Roman" w:hAnsi="Times New Roman"/>
              <w:color w:val="0000FF"/>
              <w:sz w:val="24"/>
              <w:szCs w:val="24"/>
              <w:lang w:eastAsia="el-G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el-GR"/>
            </w:rPr>
            <w:drawing>
              <wp:anchor distT="0" distB="0" distL="114300" distR="114300" simplePos="0" relativeHeight="251667456" behindDoc="0" locked="0" layoutInCell="1" allowOverlap="1" wp14:anchorId="0294FD8B" wp14:editId="28CF680F">
                <wp:simplePos x="0" y="0"/>
                <wp:positionH relativeFrom="margin">
                  <wp:posOffset>254635</wp:posOffset>
                </wp:positionH>
                <wp:positionV relativeFrom="margin">
                  <wp:posOffset>66675</wp:posOffset>
                </wp:positionV>
                <wp:extent cx="1371600" cy="1000125"/>
                <wp:effectExtent l="19050" t="0" r="0" b="0"/>
                <wp:wrapSquare wrapText="bothSides"/>
                <wp:docPr id="17" name="Picture 17" descr="LOGO ELLINI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 ELLINI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905" t="30974" r="32591" b="207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18" w:type="dxa"/>
          <w:vMerge w:val="restart"/>
          <w:shd w:val="clear" w:color="auto" w:fill="auto"/>
        </w:tcPr>
        <w:p w14:paraId="25C458EE" w14:textId="77777777" w:rsidR="006C5D39" w:rsidRPr="00CA71CD" w:rsidRDefault="006C5D39" w:rsidP="006C5D39">
          <w:pPr>
            <w:spacing w:after="0"/>
            <w:jc w:val="center"/>
            <w:rPr>
              <w:rFonts w:ascii="Times New Roman" w:hAnsi="Times New Roman"/>
              <w:color w:val="FF0000"/>
              <w:sz w:val="24"/>
              <w:szCs w:val="24"/>
              <w:lang w:eastAsia="el-GR"/>
            </w:rPr>
          </w:pPr>
          <w:bookmarkStart w:id="0" w:name="_GoBack"/>
          <w:bookmarkEnd w:id="0"/>
        </w:p>
      </w:tc>
      <w:tc>
        <w:tcPr>
          <w:tcW w:w="3861" w:type="dxa"/>
          <w:shd w:val="clear" w:color="auto" w:fill="auto"/>
        </w:tcPr>
        <w:p w14:paraId="78946525" w14:textId="77777777" w:rsidR="006C5D39" w:rsidRPr="00CA71CD" w:rsidRDefault="00CE3E95" w:rsidP="006C5D39">
          <w:pPr>
            <w:spacing w:after="0"/>
            <w:rPr>
              <w:rFonts w:ascii="Times New Roman" w:hAnsi="Times New Roman"/>
              <w:color w:val="0000FF"/>
              <w:sz w:val="24"/>
              <w:szCs w:val="24"/>
              <w:lang w:eastAsia="el-GR"/>
            </w:rPr>
          </w:pPr>
          <w:r>
            <w:rPr>
              <w:rFonts w:ascii="Times New Roman" w:hAnsi="Times New Roman"/>
              <w:noProof/>
              <w:color w:val="0000FF"/>
              <w:sz w:val="24"/>
              <w:szCs w:val="24"/>
              <w:lang w:val="en-US" w:eastAsia="zh-TW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7D7C186" wp14:editId="6B27F364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0</wp:posOffset>
                    </wp:positionV>
                    <wp:extent cx="2446020" cy="797560"/>
                    <wp:effectExtent l="2540" t="0" r="0" b="254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46020" cy="797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B128A1" w14:textId="77777777" w:rsidR="006C5D39" w:rsidRDefault="006C5D39" w:rsidP="00A207EE"/>
                              <w:p w14:paraId="05709883" w14:textId="77777777" w:rsidR="006C5D39" w:rsidRDefault="006C5D39" w:rsidP="009F0F3B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2C308072" wp14:editId="5BBC7313">
                                      <wp:extent cx="1371600" cy="337185"/>
                                      <wp:effectExtent l="19050" t="0" r="0" b="0"/>
                                      <wp:docPr id="7" name="Picture 44" descr="ELOT-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 descr="ELOT-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71600" cy="337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B977BFB" w14:textId="77777777" w:rsidR="006C5D39" w:rsidRDefault="006C5D39" w:rsidP="00A207EE">
                                <w:pPr>
                                  <w:pStyle w:val="Header"/>
                                  <w:spacing w:before="40" w:after="40"/>
                                </w:pPr>
                                <w:r>
                                  <w:t xml:space="preserve">                   </w:t>
                                </w:r>
                              </w:p>
                              <w:p w14:paraId="0D7C3456" w14:textId="77777777" w:rsidR="006C5D39" w:rsidRPr="001F346B" w:rsidRDefault="006C5D39" w:rsidP="00A207EE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37D7C18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4.3pt;margin-top:0;width:192.6pt;height:62.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" filled="f" stroked="f">
                    <v:textbox>
                      <w:txbxContent>
                        <w:p w14:paraId="76B128A1" w14:textId="77777777" w:rsidR="006C5D39" w:rsidRDefault="006C5D39" w:rsidP="00A207EE"/>
                        <w:p w14:paraId="05709883" w14:textId="77777777" w:rsidR="006C5D39" w:rsidRDefault="006C5D39" w:rsidP="009F0F3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2C308072" wp14:editId="5BBC7313">
                                <wp:extent cx="1371600" cy="337185"/>
                                <wp:effectExtent l="19050" t="0" r="0" b="0"/>
                                <wp:docPr id="7" name="Picture 44" descr="ELOT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 descr="ELOT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37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977BFB" w14:textId="77777777" w:rsidR="006C5D39" w:rsidRDefault="006C5D39" w:rsidP="00A207EE">
                          <w:pPr>
                            <w:pStyle w:val="Header"/>
                            <w:spacing w:before="40" w:after="40"/>
                          </w:pPr>
                          <w:r>
                            <w:t xml:space="preserve">                   </w:t>
                          </w:r>
                        </w:p>
                        <w:p w14:paraId="0D7C3456" w14:textId="77777777" w:rsidR="006C5D39" w:rsidRPr="001F346B" w:rsidRDefault="006C5D39" w:rsidP="00A207E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C5D39" w:rsidRPr="00CA71CD" w14:paraId="21958C4C" w14:textId="77777777" w:rsidTr="009F0F3B">
      <w:tc>
        <w:tcPr>
          <w:tcW w:w="4476" w:type="dxa"/>
          <w:shd w:val="clear" w:color="auto" w:fill="auto"/>
        </w:tcPr>
        <w:p w14:paraId="45A42E31" w14:textId="77777777" w:rsidR="006C5D39" w:rsidRPr="00CA71CD" w:rsidRDefault="006C5D39" w:rsidP="006C5D39">
          <w:pPr>
            <w:spacing w:after="0"/>
            <w:rPr>
              <w:rFonts w:ascii="Times New Roman" w:hAnsi="Times New Roman"/>
              <w:color w:val="0000FF"/>
              <w:sz w:val="24"/>
              <w:szCs w:val="24"/>
              <w:lang w:eastAsia="el-GR"/>
            </w:rPr>
          </w:pPr>
        </w:p>
      </w:tc>
      <w:tc>
        <w:tcPr>
          <w:tcW w:w="1518" w:type="dxa"/>
          <w:vMerge/>
          <w:shd w:val="clear" w:color="auto" w:fill="auto"/>
        </w:tcPr>
        <w:p w14:paraId="468CE265" w14:textId="77777777" w:rsidR="006C5D39" w:rsidRPr="00CA71CD" w:rsidRDefault="006C5D39" w:rsidP="006C5D39">
          <w:pPr>
            <w:spacing w:after="0"/>
            <w:rPr>
              <w:rFonts w:ascii="Times New Roman" w:hAnsi="Times New Roman"/>
              <w:color w:val="0000FF"/>
              <w:sz w:val="24"/>
              <w:szCs w:val="24"/>
              <w:lang w:eastAsia="el-GR"/>
            </w:rPr>
          </w:pPr>
        </w:p>
      </w:tc>
      <w:tc>
        <w:tcPr>
          <w:tcW w:w="3861" w:type="dxa"/>
          <w:shd w:val="clear" w:color="auto" w:fill="auto"/>
        </w:tcPr>
        <w:p w14:paraId="25D6194E" w14:textId="77777777" w:rsidR="006C5D39" w:rsidRPr="00CA71CD" w:rsidRDefault="006C5D39" w:rsidP="006C5D39">
          <w:pPr>
            <w:spacing w:after="0"/>
            <w:rPr>
              <w:rFonts w:ascii="Times New Roman" w:hAnsi="Times New Roman"/>
              <w:color w:val="0000FF"/>
              <w:sz w:val="24"/>
              <w:szCs w:val="24"/>
              <w:lang w:eastAsia="el-GR"/>
            </w:rPr>
          </w:pPr>
        </w:p>
      </w:tc>
    </w:tr>
  </w:tbl>
  <w:p w14:paraId="0133F39D" w14:textId="0D3AC1E7" w:rsidR="006C5D39" w:rsidRPr="00792D02" w:rsidRDefault="006C5D39" w:rsidP="009F0F3B">
    <w:pPr>
      <w:pStyle w:val="ReturnAddress"/>
      <w:framePr w:w="0" w:hSpace="0" w:wrap="auto" w:vAnchor="margin" w:hAnchor="text" w:xAlign="left" w:yAlign="inline"/>
      <w:jc w:val="center"/>
      <w:rPr>
        <w:rFonts w:ascii="Century Gothic" w:hAnsi="Century Gothic"/>
        <w:sz w:val="15"/>
        <w:szCs w:val="15"/>
        <w:lang w:val="en-US"/>
      </w:rPr>
    </w:pPr>
    <w:r>
      <w:rPr>
        <w:rFonts w:ascii="Times New Roman" w:hAnsi="Times New Roman"/>
        <w:b/>
        <w:color w:val="0000FF"/>
        <w:sz w:val="20"/>
        <w:lang w:val="en-US"/>
      </w:rPr>
      <w:t xml:space="preserve">___________________________________________________________  </w:t>
    </w:r>
    <w:r w:rsidR="00792D02">
      <w:rPr>
        <w:rFonts w:ascii="Times New Roman" w:hAnsi="Times New Roman"/>
        <w:b/>
        <w:color w:val="0000FF"/>
        <w:sz w:val="20"/>
        <w:lang w:val="el-GR"/>
      </w:rPr>
      <w:t xml:space="preserve">                    </w:t>
    </w:r>
    <w:r w:rsidRPr="00792D02">
      <w:rPr>
        <w:rFonts w:ascii="Century Gothic" w:hAnsi="Century Gothic"/>
        <w:b/>
        <w:sz w:val="15"/>
        <w:szCs w:val="15"/>
        <w:lang w:val="en-US"/>
      </w:rPr>
      <w:t>ME</w:t>
    </w:r>
    <w:r w:rsidRPr="00792D02">
      <w:rPr>
        <w:rFonts w:ascii="Century Gothic" w:hAnsi="Century Gothic"/>
        <w:b/>
        <w:sz w:val="15"/>
        <w:szCs w:val="15"/>
        <w:lang w:val="el-GR"/>
      </w:rPr>
      <w:t>ΛΟΣ</w:t>
    </w:r>
    <w:r w:rsidRPr="00792D02">
      <w:rPr>
        <w:rFonts w:ascii="Century Gothic" w:hAnsi="Century Gothic"/>
        <w:b/>
        <w:sz w:val="15"/>
        <w:szCs w:val="15"/>
        <w:lang w:val="en-US"/>
      </w:rPr>
      <w:t xml:space="preserve"> </w:t>
    </w:r>
    <w:r w:rsidRPr="00792D02">
      <w:rPr>
        <w:rFonts w:ascii="Century Gothic" w:hAnsi="Century Gothic"/>
        <w:b/>
        <w:sz w:val="15"/>
        <w:szCs w:val="15"/>
        <w:lang w:val="el-GR"/>
      </w:rPr>
      <w:t>ΤΩΝ</w:t>
    </w:r>
    <w:r w:rsidRPr="00792D02">
      <w:rPr>
        <w:rFonts w:ascii="Century Gothic" w:hAnsi="Century Gothic"/>
        <w:b/>
        <w:sz w:val="15"/>
        <w:szCs w:val="15"/>
        <w:lang w:val="en-US"/>
      </w:rPr>
      <w:t>/ MEMBER OF</w:t>
    </w:r>
  </w:p>
  <w:p w14:paraId="411583C2" w14:textId="77777777" w:rsidR="006C5D39" w:rsidRPr="00792D02" w:rsidRDefault="006C5D39" w:rsidP="009F0F3B">
    <w:pPr>
      <w:pStyle w:val="ReturnAddress"/>
      <w:framePr w:w="0" w:hSpace="0" w:wrap="auto" w:vAnchor="margin" w:hAnchor="text" w:xAlign="left" w:yAlign="inline"/>
      <w:ind w:right="-1230"/>
      <w:jc w:val="center"/>
      <w:outlineLvl w:val="0"/>
      <w:rPr>
        <w:rFonts w:ascii="Century Gothic" w:hAnsi="Century Gothic"/>
        <w:b/>
        <w:i/>
        <w:sz w:val="15"/>
        <w:szCs w:val="15"/>
        <w:lang w:val="en-US"/>
      </w:rPr>
    </w:pPr>
    <w:r w:rsidRPr="00792D02">
      <w:rPr>
        <w:rFonts w:ascii="Century Gothic" w:hAnsi="Century Gothic"/>
        <w:b/>
        <w:sz w:val="15"/>
        <w:szCs w:val="15"/>
        <w:lang w:val="en-US"/>
      </w:rPr>
      <w:t xml:space="preserve">                                                                                                                                              ISO-IEC-CEN-CENELEC</w:t>
    </w:r>
  </w:p>
  <w:p w14:paraId="716C8C61" w14:textId="77777777" w:rsidR="006C5D39" w:rsidRPr="00792D02" w:rsidRDefault="006C5D39" w:rsidP="00A207EE">
    <w:pPr>
      <w:pStyle w:val="Header"/>
      <w:rPr>
        <w:rFonts w:ascii="Century Gothic" w:hAnsi="Century Gothic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8F397E"/>
    <w:multiLevelType w:val="hybridMultilevel"/>
    <w:tmpl w:val="89C4B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303E"/>
    <w:multiLevelType w:val="hybridMultilevel"/>
    <w:tmpl w:val="CB98228E"/>
    <w:lvl w:ilvl="0" w:tplc="9EF0FA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75041"/>
    <w:multiLevelType w:val="hybridMultilevel"/>
    <w:tmpl w:val="3ABCA2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C377C"/>
    <w:multiLevelType w:val="hybridMultilevel"/>
    <w:tmpl w:val="AB72D19A"/>
    <w:lvl w:ilvl="0" w:tplc="2FF2C1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10FFB"/>
    <w:multiLevelType w:val="hybridMultilevel"/>
    <w:tmpl w:val="F5C64E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01586"/>
    <w:multiLevelType w:val="hybridMultilevel"/>
    <w:tmpl w:val="B0C60B62"/>
    <w:lvl w:ilvl="0" w:tplc="6FE2C5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AAD"/>
    <w:multiLevelType w:val="hybridMultilevel"/>
    <w:tmpl w:val="2380360A"/>
    <w:lvl w:ilvl="0" w:tplc="84AE711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5" w:hanging="360"/>
      </w:pPr>
    </w:lvl>
    <w:lvl w:ilvl="2" w:tplc="0408001B" w:tentative="1">
      <w:start w:val="1"/>
      <w:numFmt w:val="lowerRoman"/>
      <w:lvlText w:val="%3."/>
      <w:lvlJc w:val="right"/>
      <w:pPr>
        <w:ind w:left="1965" w:hanging="180"/>
      </w:pPr>
    </w:lvl>
    <w:lvl w:ilvl="3" w:tplc="0408000F" w:tentative="1">
      <w:start w:val="1"/>
      <w:numFmt w:val="decimal"/>
      <w:lvlText w:val="%4."/>
      <w:lvlJc w:val="left"/>
      <w:pPr>
        <w:ind w:left="2685" w:hanging="360"/>
      </w:pPr>
    </w:lvl>
    <w:lvl w:ilvl="4" w:tplc="04080019" w:tentative="1">
      <w:start w:val="1"/>
      <w:numFmt w:val="lowerLetter"/>
      <w:lvlText w:val="%5."/>
      <w:lvlJc w:val="left"/>
      <w:pPr>
        <w:ind w:left="3405" w:hanging="360"/>
      </w:pPr>
    </w:lvl>
    <w:lvl w:ilvl="5" w:tplc="0408001B" w:tentative="1">
      <w:start w:val="1"/>
      <w:numFmt w:val="lowerRoman"/>
      <w:lvlText w:val="%6."/>
      <w:lvlJc w:val="right"/>
      <w:pPr>
        <w:ind w:left="4125" w:hanging="180"/>
      </w:pPr>
    </w:lvl>
    <w:lvl w:ilvl="6" w:tplc="0408000F" w:tentative="1">
      <w:start w:val="1"/>
      <w:numFmt w:val="decimal"/>
      <w:lvlText w:val="%7."/>
      <w:lvlJc w:val="left"/>
      <w:pPr>
        <w:ind w:left="4845" w:hanging="360"/>
      </w:pPr>
    </w:lvl>
    <w:lvl w:ilvl="7" w:tplc="04080019" w:tentative="1">
      <w:start w:val="1"/>
      <w:numFmt w:val="lowerLetter"/>
      <w:lvlText w:val="%8."/>
      <w:lvlJc w:val="left"/>
      <w:pPr>
        <w:ind w:left="5565" w:hanging="360"/>
      </w:pPr>
    </w:lvl>
    <w:lvl w:ilvl="8" w:tplc="040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1B732FE5"/>
    <w:multiLevelType w:val="hybridMultilevel"/>
    <w:tmpl w:val="F6FCDC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3EE3"/>
    <w:multiLevelType w:val="hybridMultilevel"/>
    <w:tmpl w:val="54B66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341C5"/>
    <w:multiLevelType w:val="hybridMultilevel"/>
    <w:tmpl w:val="DCF2DD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C69"/>
    <w:multiLevelType w:val="hybridMultilevel"/>
    <w:tmpl w:val="74A210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A4864"/>
    <w:multiLevelType w:val="hybridMultilevel"/>
    <w:tmpl w:val="4ACE1324"/>
    <w:lvl w:ilvl="0" w:tplc="CEF63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C22AB"/>
    <w:multiLevelType w:val="hybridMultilevel"/>
    <w:tmpl w:val="594E62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27210"/>
    <w:multiLevelType w:val="hybridMultilevel"/>
    <w:tmpl w:val="60145B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224933"/>
    <w:multiLevelType w:val="hybridMultilevel"/>
    <w:tmpl w:val="DA5ECA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E605F"/>
    <w:multiLevelType w:val="hybridMultilevel"/>
    <w:tmpl w:val="E962D36A"/>
    <w:lvl w:ilvl="0" w:tplc="2FF2C1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F0E47"/>
    <w:multiLevelType w:val="hybridMultilevel"/>
    <w:tmpl w:val="1E9CB19A"/>
    <w:lvl w:ilvl="0" w:tplc="F704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83E74"/>
    <w:multiLevelType w:val="hybridMultilevel"/>
    <w:tmpl w:val="4CE09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31531"/>
    <w:multiLevelType w:val="hybridMultilevel"/>
    <w:tmpl w:val="7AA20C32"/>
    <w:lvl w:ilvl="0" w:tplc="589CBC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C7E9C"/>
    <w:multiLevelType w:val="hybridMultilevel"/>
    <w:tmpl w:val="05E0C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87730"/>
    <w:multiLevelType w:val="hybridMultilevel"/>
    <w:tmpl w:val="851C1056"/>
    <w:lvl w:ilvl="0" w:tplc="FBB4BC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30663"/>
    <w:multiLevelType w:val="hybridMultilevel"/>
    <w:tmpl w:val="7CC63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01739"/>
    <w:multiLevelType w:val="hybridMultilevel"/>
    <w:tmpl w:val="14602E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6C4B49"/>
    <w:multiLevelType w:val="multilevel"/>
    <w:tmpl w:val="FDB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121F65"/>
    <w:multiLevelType w:val="multilevel"/>
    <w:tmpl w:val="1BC2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5"/>
  </w:num>
  <w:num w:numId="8">
    <w:abstractNumId w:val="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3"/>
  </w:num>
  <w:num w:numId="12">
    <w:abstractNumId w:val="10"/>
  </w:num>
  <w:num w:numId="13">
    <w:abstractNumId w:val="19"/>
  </w:num>
  <w:num w:numId="14">
    <w:abstractNumId w:val="12"/>
  </w:num>
  <w:num w:numId="15">
    <w:abstractNumId w:val="0"/>
  </w:num>
  <w:num w:numId="16">
    <w:abstractNumId w:val="0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5"/>
  </w:num>
  <w:num w:numId="21">
    <w:abstractNumId w:val="13"/>
  </w:num>
  <w:num w:numId="22">
    <w:abstractNumId w:val="7"/>
  </w:num>
  <w:num w:numId="23">
    <w:abstractNumId w:val="18"/>
  </w:num>
  <w:num w:numId="24">
    <w:abstractNumId w:val="11"/>
  </w:num>
  <w:num w:numId="25">
    <w:abstractNumId w:val="14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8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6"/>
  </w:num>
  <w:num w:numId="39">
    <w:abstractNumId w:val="5"/>
  </w:num>
  <w:num w:numId="40">
    <w:abstractNumId w:val="20"/>
  </w:num>
  <w:num w:numId="41">
    <w:abstractNumId w:val="24"/>
  </w:num>
  <w:num w:numId="42">
    <w:abstractNumId w:val="22"/>
  </w:num>
  <w:num w:numId="43">
    <w:abstractNumId w:val="21"/>
  </w:num>
  <w:num w:numId="44">
    <w:abstractNumId w:val="2"/>
  </w:num>
  <w:num w:numId="45">
    <w:abstractNumId w:val="17"/>
  </w:num>
  <w:num w:numId="46">
    <w:abstractNumId w:val="4"/>
  </w:num>
  <w:num w:numId="4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mirrorMargins/>
  <w:hideSpellingError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minSkeleToDot" w:val="1"/>
    <w:docVar w:name="ALPHABETIC" w:val="ALPHABETIC"/>
    <w:docVar w:name="ARABIC" w:val="ARABIC"/>
    <w:docVar w:name="AUTONUMLGL" w:val="AUTONUMLGL"/>
    <w:docVar w:name="CAPS" w:val="CAPS"/>
    <w:docVar w:name="CHARFORMAT" w:val="CHARFORMAT"/>
    <w:docVar w:name="COMPARE" w:val="COMPARE"/>
    <w:docVar w:name="DDDocHelpOption$" w:val=" 0"/>
    <w:docVar w:name="DDDocLanguage$" w:val="E"/>
    <w:docVar w:name="DDDocNo$" w:val="?"/>
    <w:docVar w:name="DDDocRefRequired$" w:val="1"/>
    <w:docVar w:name="DDDocStageNo$" w:val="(40) Enquiry"/>
    <w:docVar w:name="DDDocStageNoElement$" w:val="1"/>
    <w:docVar w:name="DDDocSubType$" w:val="if applicable"/>
    <w:docVar w:name="DDDocSubTypeOption$" w:val="0"/>
    <w:docVar w:name="DDDocType$" w:val="International standard"/>
    <w:docVar w:name="DDDocTypeElement$" w:val="1"/>
    <w:docVar w:name="DDEditionNo$" w:val="?"/>
    <w:docVar w:name="DDHeadingPage1$" w:val="WORKING DRAFT"/>
    <w:docVar w:name="DDOptionGroup3$" w:val=" 0"/>
    <w:docVar w:name="DDOptionGroup4$" w:val=" 0"/>
    <w:docVar w:name="DDOptionGroup5$" w:val=" 0"/>
    <w:docVar w:name="DDORefNum$" w:val="ISO/xxx"/>
    <w:docVar w:name="DDOrganization$" w:val="ISO"/>
    <w:docVar w:name="DDOrganization1$" w:val="ISO"/>
    <w:docVar w:name="DDOSCNum$" w:val="???"/>
    <w:docVar w:name="DDPanelLanguage$" w:val="F"/>
    <w:docVar w:name="DDProjectNo$" w:val="1"/>
    <w:docVar w:name="DDPubYear$" w:val="yyyy-mm-dd"/>
    <w:docVar w:name="DDRefNum$" w:val="ISO/WD ?"/>
    <w:docVar w:name="DDRunCount$" w:val=" 1"/>
    <w:docVar w:name="DDSecrLabel$" w:val="Secretariat"/>
    <w:docVar w:name="DDTCacronym$" w:val="TC"/>
    <w:docVar w:name="DDTCno$" w:val="?"/>
    <w:docVar w:name="DDTCNum$" w:val="???"/>
    <w:docVar w:name="DDTitle1$" w:val="Title – Title –Title"/>
    <w:docVar w:name="DDTitle1Main$" w:val="?"/>
    <w:docVar w:name="DDTitle2$" w:val="Titre – Titre –Titre"/>
    <w:docVar w:name="DDWGNum$" w:val="???"/>
    <w:docVar w:name="DDWorkDocDate$" w:val="yyyy-mm-dd"/>
    <w:docVar w:name="DDWorkDocNo$" w:val="????"/>
    <w:docVar w:name="FILENAME" w:val="FILENAME"/>
    <w:docVar w:name="IF" w:val="IF"/>
    <w:docVar w:name="ISOSTDSYS" w:val="YES"/>
    <w:docVar w:name="ISOSTDTemplateVersion" w:val="ISO Template Version 3.1  1997-02-03"/>
    <w:docVar w:name="LOWER" w:val="LOWER"/>
    <w:docVar w:name="MERGEFORMAT" w:val="MERGEFORMAT"/>
    <w:docVar w:name="ORDTEXT" w:val="ORDTEXT"/>
    <w:docVar w:name="QUOTE" w:val="QUOTE"/>
    <w:docVar w:name="REF" w:val="REF"/>
    <w:docVar w:name="ROMAN" w:val="ROMAN"/>
    <w:docVar w:name="SaveToolsDR" w:val=" 0"/>
    <w:docVar w:name="SaveToolsFC" w:val=" 0"/>
    <w:docVar w:name="SaveToolsSA" w:val="60 pt"/>
    <w:docVar w:name="SaveToolsSHA" w:val=" 1"/>
    <w:docVar w:name="SaveToolsWTW" w:val=" 0"/>
    <w:docVar w:name="SET" w:val="SET"/>
    <w:docVar w:name="STYLEREF" w:val="STYLEREF"/>
    <w:docVar w:name="UPPER" w:val="UPPER"/>
    <w:docVar w:name="WinName" w:val="Document5"/>
    <w:docVar w:name="wwdiASSOC$" w:val="SPAM"/>
    <w:docVar w:name="wwdiAUTHOR$" w:val="Perrad, Franck"/>
    <w:docVar w:name="wwdiCATID$" w:val="CS"/>
    <w:docVar w:name="wwdiCHANGED$" w:val="TARCKV"/>
    <w:docVar w:name="wwdiDOCTYPE$" w:val="basicen.dot"/>
    <w:docVar w:name="wwdiFILECAT$" w:val="Documents"/>
    <w:docVar w:name="wwdiFILENAME$" w:val="Document2"/>
    <w:docVar w:name="wwdiINDEXTEXT$" w:val="0"/>
    <w:docVar w:name="wwdiTYPIST$" w:val="Perrad, Franck"/>
    <w:docVar w:name="wwdiVERSION$" w:val="0+"/>
  </w:docVars>
  <w:rsids>
    <w:rsidRoot w:val="0041420C"/>
    <w:rsid w:val="000020A6"/>
    <w:rsid w:val="00002C50"/>
    <w:rsid w:val="00006DAA"/>
    <w:rsid w:val="00007CED"/>
    <w:rsid w:val="000142DF"/>
    <w:rsid w:val="00014AF9"/>
    <w:rsid w:val="00023818"/>
    <w:rsid w:val="00026DCA"/>
    <w:rsid w:val="0003128F"/>
    <w:rsid w:val="00042FFD"/>
    <w:rsid w:val="000441B8"/>
    <w:rsid w:val="000457DB"/>
    <w:rsid w:val="00047281"/>
    <w:rsid w:val="00047B72"/>
    <w:rsid w:val="00050B51"/>
    <w:rsid w:val="0005472D"/>
    <w:rsid w:val="00055937"/>
    <w:rsid w:val="000564FD"/>
    <w:rsid w:val="000616A5"/>
    <w:rsid w:val="00061C85"/>
    <w:rsid w:val="0007414A"/>
    <w:rsid w:val="000813B6"/>
    <w:rsid w:val="00087513"/>
    <w:rsid w:val="00095931"/>
    <w:rsid w:val="00097611"/>
    <w:rsid w:val="000A31A9"/>
    <w:rsid w:val="000B1485"/>
    <w:rsid w:val="000B2589"/>
    <w:rsid w:val="000B5907"/>
    <w:rsid w:val="000C0111"/>
    <w:rsid w:val="000C671D"/>
    <w:rsid w:val="000D2BAE"/>
    <w:rsid w:val="000E07DA"/>
    <w:rsid w:val="000E5B45"/>
    <w:rsid w:val="000E6118"/>
    <w:rsid w:val="000F1498"/>
    <w:rsid w:val="000F43F5"/>
    <w:rsid w:val="000F4C18"/>
    <w:rsid w:val="00101401"/>
    <w:rsid w:val="00105868"/>
    <w:rsid w:val="00111BAD"/>
    <w:rsid w:val="00114730"/>
    <w:rsid w:val="0011588A"/>
    <w:rsid w:val="00120C70"/>
    <w:rsid w:val="0012171B"/>
    <w:rsid w:val="00124E04"/>
    <w:rsid w:val="00130B2D"/>
    <w:rsid w:val="00133848"/>
    <w:rsid w:val="00135F88"/>
    <w:rsid w:val="00144616"/>
    <w:rsid w:val="00146950"/>
    <w:rsid w:val="00151C85"/>
    <w:rsid w:val="00155F08"/>
    <w:rsid w:val="00163852"/>
    <w:rsid w:val="0016405E"/>
    <w:rsid w:val="00166CB5"/>
    <w:rsid w:val="00170EE1"/>
    <w:rsid w:val="00174C18"/>
    <w:rsid w:val="00177832"/>
    <w:rsid w:val="00181FE7"/>
    <w:rsid w:val="001925E7"/>
    <w:rsid w:val="0019373F"/>
    <w:rsid w:val="001A53E6"/>
    <w:rsid w:val="001A56C3"/>
    <w:rsid w:val="001A76D8"/>
    <w:rsid w:val="001B3178"/>
    <w:rsid w:val="001B36D8"/>
    <w:rsid w:val="001B7254"/>
    <w:rsid w:val="001D35C0"/>
    <w:rsid w:val="001D72E1"/>
    <w:rsid w:val="001E0365"/>
    <w:rsid w:val="001E151A"/>
    <w:rsid w:val="001E3641"/>
    <w:rsid w:val="001E3CF9"/>
    <w:rsid w:val="001F18A1"/>
    <w:rsid w:val="001F4C4D"/>
    <w:rsid w:val="00200C20"/>
    <w:rsid w:val="00212BF3"/>
    <w:rsid w:val="00215D6A"/>
    <w:rsid w:val="00216259"/>
    <w:rsid w:val="00221C4C"/>
    <w:rsid w:val="00222EFA"/>
    <w:rsid w:val="002235FB"/>
    <w:rsid w:val="00223896"/>
    <w:rsid w:val="00224506"/>
    <w:rsid w:val="00236E4D"/>
    <w:rsid w:val="00241714"/>
    <w:rsid w:val="00241E0F"/>
    <w:rsid w:val="00242509"/>
    <w:rsid w:val="00250317"/>
    <w:rsid w:val="00251CF7"/>
    <w:rsid w:val="00252D6C"/>
    <w:rsid w:val="00254C0C"/>
    <w:rsid w:val="00265A7B"/>
    <w:rsid w:val="00267D88"/>
    <w:rsid w:val="002750E0"/>
    <w:rsid w:val="00277FC5"/>
    <w:rsid w:val="0028002B"/>
    <w:rsid w:val="00286F3B"/>
    <w:rsid w:val="00287F93"/>
    <w:rsid w:val="00290D8C"/>
    <w:rsid w:val="00293BD3"/>
    <w:rsid w:val="00297A00"/>
    <w:rsid w:val="002A1955"/>
    <w:rsid w:val="002A398D"/>
    <w:rsid w:val="002B1A01"/>
    <w:rsid w:val="002B368F"/>
    <w:rsid w:val="002B4DAA"/>
    <w:rsid w:val="002C0E7F"/>
    <w:rsid w:val="002C3585"/>
    <w:rsid w:val="002C4FC0"/>
    <w:rsid w:val="002D0F47"/>
    <w:rsid w:val="002D677D"/>
    <w:rsid w:val="002D76DB"/>
    <w:rsid w:val="002E247E"/>
    <w:rsid w:val="002E4C8F"/>
    <w:rsid w:val="0030562C"/>
    <w:rsid w:val="003070DE"/>
    <w:rsid w:val="00313853"/>
    <w:rsid w:val="003143C4"/>
    <w:rsid w:val="003157B3"/>
    <w:rsid w:val="00320E05"/>
    <w:rsid w:val="003233DC"/>
    <w:rsid w:val="0032358C"/>
    <w:rsid w:val="00331480"/>
    <w:rsid w:val="003401B1"/>
    <w:rsid w:val="00343CE9"/>
    <w:rsid w:val="00344B92"/>
    <w:rsid w:val="0035167A"/>
    <w:rsid w:val="00353F3D"/>
    <w:rsid w:val="00357FF1"/>
    <w:rsid w:val="00360EC3"/>
    <w:rsid w:val="00363A87"/>
    <w:rsid w:val="003648B3"/>
    <w:rsid w:val="0036647E"/>
    <w:rsid w:val="00366919"/>
    <w:rsid w:val="00367065"/>
    <w:rsid w:val="00376120"/>
    <w:rsid w:val="003775D2"/>
    <w:rsid w:val="00381340"/>
    <w:rsid w:val="0038193C"/>
    <w:rsid w:val="00385FA6"/>
    <w:rsid w:val="00390299"/>
    <w:rsid w:val="003922BA"/>
    <w:rsid w:val="00392407"/>
    <w:rsid w:val="003A02AE"/>
    <w:rsid w:val="003A1341"/>
    <w:rsid w:val="003A5B28"/>
    <w:rsid w:val="003A61BA"/>
    <w:rsid w:val="003B4452"/>
    <w:rsid w:val="003B5390"/>
    <w:rsid w:val="003C287D"/>
    <w:rsid w:val="003D0175"/>
    <w:rsid w:val="003D0D10"/>
    <w:rsid w:val="003D281B"/>
    <w:rsid w:val="003D403F"/>
    <w:rsid w:val="003D722E"/>
    <w:rsid w:val="003D781B"/>
    <w:rsid w:val="003E0F53"/>
    <w:rsid w:val="003E354F"/>
    <w:rsid w:val="003E38ED"/>
    <w:rsid w:val="003F167D"/>
    <w:rsid w:val="003F2845"/>
    <w:rsid w:val="003F2AF1"/>
    <w:rsid w:val="003F2CA0"/>
    <w:rsid w:val="003F41EA"/>
    <w:rsid w:val="003F5591"/>
    <w:rsid w:val="003F75EF"/>
    <w:rsid w:val="004023F6"/>
    <w:rsid w:val="0040427F"/>
    <w:rsid w:val="004043E2"/>
    <w:rsid w:val="004066BC"/>
    <w:rsid w:val="00413E8E"/>
    <w:rsid w:val="0041420C"/>
    <w:rsid w:val="00423D53"/>
    <w:rsid w:val="00423E26"/>
    <w:rsid w:val="0042607A"/>
    <w:rsid w:val="00427D09"/>
    <w:rsid w:val="00431021"/>
    <w:rsid w:val="0044345F"/>
    <w:rsid w:val="00445AA3"/>
    <w:rsid w:val="00452BFA"/>
    <w:rsid w:val="00455F6C"/>
    <w:rsid w:val="00476718"/>
    <w:rsid w:val="00477F6E"/>
    <w:rsid w:val="004810BE"/>
    <w:rsid w:val="0048133F"/>
    <w:rsid w:val="00491C2F"/>
    <w:rsid w:val="00492F8D"/>
    <w:rsid w:val="00496F67"/>
    <w:rsid w:val="004A24D5"/>
    <w:rsid w:val="004B304B"/>
    <w:rsid w:val="004B3630"/>
    <w:rsid w:val="004B4817"/>
    <w:rsid w:val="004B5E3F"/>
    <w:rsid w:val="004B7B94"/>
    <w:rsid w:val="004C2C4D"/>
    <w:rsid w:val="004C696A"/>
    <w:rsid w:val="004C7370"/>
    <w:rsid w:val="004D407C"/>
    <w:rsid w:val="004E1D78"/>
    <w:rsid w:val="004E2BA1"/>
    <w:rsid w:val="004E6BAB"/>
    <w:rsid w:val="00504ABA"/>
    <w:rsid w:val="005101AE"/>
    <w:rsid w:val="00514838"/>
    <w:rsid w:val="00520980"/>
    <w:rsid w:val="00520D60"/>
    <w:rsid w:val="005223CE"/>
    <w:rsid w:val="00525523"/>
    <w:rsid w:val="00531CE9"/>
    <w:rsid w:val="0053200D"/>
    <w:rsid w:val="00533D0A"/>
    <w:rsid w:val="00542FE6"/>
    <w:rsid w:val="00543332"/>
    <w:rsid w:val="00554FF2"/>
    <w:rsid w:val="0055648F"/>
    <w:rsid w:val="00557B5A"/>
    <w:rsid w:val="00561C11"/>
    <w:rsid w:val="0056523E"/>
    <w:rsid w:val="0057202E"/>
    <w:rsid w:val="0057675D"/>
    <w:rsid w:val="00581E79"/>
    <w:rsid w:val="00586688"/>
    <w:rsid w:val="005878A8"/>
    <w:rsid w:val="00587E9A"/>
    <w:rsid w:val="00590486"/>
    <w:rsid w:val="0059540A"/>
    <w:rsid w:val="00595C7C"/>
    <w:rsid w:val="005A391D"/>
    <w:rsid w:val="005A79B8"/>
    <w:rsid w:val="005A7AAA"/>
    <w:rsid w:val="005B02F5"/>
    <w:rsid w:val="005B6044"/>
    <w:rsid w:val="005B6126"/>
    <w:rsid w:val="005B6B46"/>
    <w:rsid w:val="005B6BB2"/>
    <w:rsid w:val="005C1D10"/>
    <w:rsid w:val="005C5416"/>
    <w:rsid w:val="005D291A"/>
    <w:rsid w:val="005D32D3"/>
    <w:rsid w:val="005E1EDB"/>
    <w:rsid w:val="005E4190"/>
    <w:rsid w:val="005E4A5A"/>
    <w:rsid w:val="005E7D88"/>
    <w:rsid w:val="005F4912"/>
    <w:rsid w:val="005F5E15"/>
    <w:rsid w:val="00607D9A"/>
    <w:rsid w:val="00612579"/>
    <w:rsid w:val="00613055"/>
    <w:rsid w:val="0061614B"/>
    <w:rsid w:val="006243E4"/>
    <w:rsid w:val="00627D7C"/>
    <w:rsid w:val="0063246D"/>
    <w:rsid w:val="00644872"/>
    <w:rsid w:val="00646E31"/>
    <w:rsid w:val="006519F4"/>
    <w:rsid w:val="00654EAB"/>
    <w:rsid w:val="00656820"/>
    <w:rsid w:val="00661838"/>
    <w:rsid w:val="006628CB"/>
    <w:rsid w:val="00662B9B"/>
    <w:rsid w:val="00664CA2"/>
    <w:rsid w:val="00665336"/>
    <w:rsid w:val="00670FA4"/>
    <w:rsid w:val="00674CBE"/>
    <w:rsid w:val="00674DA2"/>
    <w:rsid w:val="00683855"/>
    <w:rsid w:val="006876E4"/>
    <w:rsid w:val="006936BB"/>
    <w:rsid w:val="00695BA1"/>
    <w:rsid w:val="00696F4A"/>
    <w:rsid w:val="0069742D"/>
    <w:rsid w:val="006A09E7"/>
    <w:rsid w:val="006A1CC6"/>
    <w:rsid w:val="006B2753"/>
    <w:rsid w:val="006B74DF"/>
    <w:rsid w:val="006B7557"/>
    <w:rsid w:val="006C5D39"/>
    <w:rsid w:val="006C6BB9"/>
    <w:rsid w:val="006D0464"/>
    <w:rsid w:val="006D1106"/>
    <w:rsid w:val="006D5C41"/>
    <w:rsid w:val="006D7FA6"/>
    <w:rsid w:val="006E1F01"/>
    <w:rsid w:val="006E2618"/>
    <w:rsid w:val="006F159A"/>
    <w:rsid w:val="006F4185"/>
    <w:rsid w:val="00703A59"/>
    <w:rsid w:val="007069B6"/>
    <w:rsid w:val="00707F0C"/>
    <w:rsid w:val="00713FDF"/>
    <w:rsid w:val="00717E5F"/>
    <w:rsid w:val="00725180"/>
    <w:rsid w:val="0072701A"/>
    <w:rsid w:val="007275DA"/>
    <w:rsid w:val="00730982"/>
    <w:rsid w:val="00731D27"/>
    <w:rsid w:val="00734C0E"/>
    <w:rsid w:val="007377F6"/>
    <w:rsid w:val="00744C57"/>
    <w:rsid w:val="00750F57"/>
    <w:rsid w:val="00754653"/>
    <w:rsid w:val="00755FA2"/>
    <w:rsid w:val="00760DD5"/>
    <w:rsid w:val="0076573F"/>
    <w:rsid w:val="00771E5D"/>
    <w:rsid w:val="00781D18"/>
    <w:rsid w:val="00784F7D"/>
    <w:rsid w:val="00792D02"/>
    <w:rsid w:val="00797898"/>
    <w:rsid w:val="007B17E0"/>
    <w:rsid w:val="007B17E9"/>
    <w:rsid w:val="007C12CF"/>
    <w:rsid w:val="007C312F"/>
    <w:rsid w:val="007C5CF1"/>
    <w:rsid w:val="007D637C"/>
    <w:rsid w:val="007E10E7"/>
    <w:rsid w:val="007E1E9F"/>
    <w:rsid w:val="007F19B3"/>
    <w:rsid w:val="007F3A2F"/>
    <w:rsid w:val="007F4540"/>
    <w:rsid w:val="007F706A"/>
    <w:rsid w:val="00801BDC"/>
    <w:rsid w:val="00801CCC"/>
    <w:rsid w:val="008145CB"/>
    <w:rsid w:val="00815139"/>
    <w:rsid w:val="00831DBB"/>
    <w:rsid w:val="00831DC5"/>
    <w:rsid w:val="00832B30"/>
    <w:rsid w:val="00834AF8"/>
    <w:rsid w:val="00841D6A"/>
    <w:rsid w:val="008437E3"/>
    <w:rsid w:val="00845396"/>
    <w:rsid w:val="00846532"/>
    <w:rsid w:val="00856A81"/>
    <w:rsid w:val="00856E61"/>
    <w:rsid w:val="0085746C"/>
    <w:rsid w:val="00860645"/>
    <w:rsid w:val="008611D5"/>
    <w:rsid w:val="00863EE9"/>
    <w:rsid w:val="00871621"/>
    <w:rsid w:val="008817C8"/>
    <w:rsid w:val="0089089D"/>
    <w:rsid w:val="008A3EBD"/>
    <w:rsid w:val="008A5195"/>
    <w:rsid w:val="008B0AB3"/>
    <w:rsid w:val="008C068C"/>
    <w:rsid w:val="008C4FEE"/>
    <w:rsid w:val="008C5A1A"/>
    <w:rsid w:val="008C64BC"/>
    <w:rsid w:val="008C7316"/>
    <w:rsid w:val="008D1391"/>
    <w:rsid w:val="008E1AC0"/>
    <w:rsid w:val="008E44CA"/>
    <w:rsid w:val="008E7845"/>
    <w:rsid w:val="00901370"/>
    <w:rsid w:val="009016A7"/>
    <w:rsid w:val="009062EA"/>
    <w:rsid w:val="00915FCB"/>
    <w:rsid w:val="0091649A"/>
    <w:rsid w:val="00922A79"/>
    <w:rsid w:val="009325CF"/>
    <w:rsid w:val="00933231"/>
    <w:rsid w:val="00937644"/>
    <w:rsid w:val="00941E01"/>
    <w:rsid w:val="009424AF"/>
    <w:rsid w:val="00944BD9"/>
    <w:rsid w:val="0094731A"/>
    <w:rsid w:val="009567B4"/>
    <w:rsid w:val="009648A8"/>
    <w:rsid w:val="009724A2"/>
    <w:rsid w:val="00972CEF"/>
    <w:rsid w:val="009747D2"/>
    <w:rsid w:val="00975783"/>
    <w:rsid w:val="009806B6"/>
    <w:rsid w:val="009824F2"/>
    <w:rsid w:val="009943DC"/>
    <w:rsid w:val="00995CCD"/>
    <w:rsid w:val="009A109A"/>
    <w:rsid w:val="009A2FE8"/>
    <w:rsid w:val="009B39BE"/>
    <w:rsid w:val="009B5996"/>
    <w:rsid w:val="009C6033"/>
    <w:rsid w:val="009C643B"/>
    <w:rsid w:val="009D0D49"/>
    <w:rsid w:val="009D35B6"/>
    <w:rsid w:val="009D4543"/>
    <w:rsid w:val="009D4673"/>
    <w:rsid w:val="009E3AE2"/>
    <w:rsid w:val="009E56E4"/>
    <w:rsid w:val="009F0F3B"/>
    <w:rsid w:val="009F15F6"/>
    <w:rsid w:val="009F20D3"/>
    <w:rsid w:val="009F364E"/>
    <w:rsid w:val="00A01681"/>
    <w:rsid w:val="00A0391C"/>
    <w:rsid w:val="00A10E41"/>
    <w:rsid w:val="00A1161A"/>
    <w:rsid w:val="00A14620"/>
    <w:rsid w:val="00A16036"/>
    <w:rsid w:val="00A207EE"/>
    <w:rsid w:val="00A211AE"/>
    <w:rsid w:val="00A31842"/>
    <w:rsid w:val="00A456F1"/>
    <w:rsid w:val="00A4661C"/>
    <w:rsid w:val="00A559F6"/>
    <w:rsid w:val="00A57FA1"/>
    <w:rsid w:val="00A611F9"/>
    <w:rsid w:val="00A7241B"/>
    <w:rsid w:val="00A73540"/>
    <w:rsid w:val="00A74FCF"/>
    <w:rsid w:val="00A7748A"/>
    <w:rsid w:val="00A84457"/>
    <w:rsid w:val="00A96AE0"/>
    <w:rsid w:val="00A97A75"/>
    <w:rsid w:val="00AA2773"/>
    <w:rsid w:val="00AA4A37"/>
    <w:rsid w:val="00AC4F30"/>
    <w:rsid w:val="00AD003A"/>
    <w:rsid w:val="00AD3B82"/>
    <w:rsid w:val="00AD5063"/>
    <w:rsid w:val="00AE0984"/>
    <w:rsid w:val="00AE17B7"/>
    <w:rsid w:val="00AE363B"/>
    <w:rsid w:val="00AE3E3B"/>
    <w:rsid w:val="00B00409"/>
    <w:rsid w:val="00B02048"/>
    <w:rsid w:val="00B04D7E"/>
    <w:rsid w:val="00B075AF"/>
    <w:rsid w:val="00B10527"/>
    <w:rsid w:val="00B12300"/>
    <w:rsid w:val="00B21E56"/>
    <w:rsid w:val="00B435E6"/>
    <w:rsid w:val="00B65BE2"/>
    <w:rsid w:val="00B670ED"/>
    <w:rsid w:val="00B70C93"/>
    <w:rsid w:val="00B71200"/>
    <w:rsid w:val="00B712E3"/>
    <w:rsid w:val="00B77F6E"/>
    <w:rsid w:val="00B806EF"/>
    <w:rsid w:val="00B86431"/>
    <w:rsid w:val="00B8732B"/>
    <w:rsid w:val="00B90664"/>
    <w:rsid w:val="00B90F40"/>
    <w:rsid w:val="00B952B6"/>
    <w:rsid w:val="00B958F8"/>
    <w:rsid w:val="00B97DCF"/>
    <w:rsid w:val="00BA6F52"/>
    <w:rsid w:val="00BB1C8C"/>
    <w:rsid w:val="00BB4393"/>
    <w:rsid w:val="00BB6AAE"/>
    <w:rsid w:val="00BC0482"/>
    <w:rsid w:val="00BC16C5"/>
    <w:rsid w:val="00BC27EC"/>
    <w:rsid w:val="00BC54CA"/>
    <w:rsid w:val="00BD39CF"/>
    <w:rsid w:val="00BD6521"/>
    <w:rsid w:val="00BE254E"/>
    <w:rsid w:val="00BE3C5E"/>
    <w:rsid w:val="00BE3FDD"/>
    <w:rsid w:val="00BE77D1"/>
    <w:rsid w:val="00BF422F"/>
    <w:rsid w:val="00BF4F3B"/>
    <w:rsid w:val="00BF5811"/>
    <w:rsid w:val="00C03486"/>
    <w:rsid w:val="00C1185F"/>
    <w:rsid w:val="00C1715F"/>
    <w:rsid w:val="00C23958"/>
    <w:rsid w:val="00C2437D"/>
    <w:rsid w:val="00C2596C"/>
    <w:rsid w:val="00C33D1A"/>
    <w:rsid w:val="00C348F1"/>
    <w:rsid w:val="00C47373"/>
    <w:rsid w:val="00C54D91"/>
    <w:rsid w:val="00C64505"/>
    <w:rsid w:val="00C70161"/>
    <w:rsid w:val="00C723A4"/>
    <w:rsid w:val="00C75095"/>
    <w:rsid w:val="00C75922"/>
    <w:rsid w:val="00C811C1"/>
    <w:rsid w:val="00C8142F"/>
    <w:rsid w:val="00C816C7"/>
    <w:rsid w:val="00C81871"/>
    <w:rsid w:val="00C82D7A"/>
    <w:rsid w:val="00C91EB8"/>
    <w:rsid w:val="00C94706"/>
    <w:rsid w:val="00C974A0"/>
    <w:rsid w:val="00C975D5"/>
    <w:rsid w:val="00CA246B"/>
    <w:rsid w:val="00CB4056"/>
    <w:rsid w:val="00CC1055"/>
    <w:rsid w:val="00CE3E95"/>
    <w:rsid w:val="00CE5F87"/>
    <w:rsid w:val="00CE780A"/>
    <w:rsid w:val="00CF0587"/>
    <w:rsid w:val="00CF74F8"/>
    <w:rsid w:val="00D001E5"/>
    <w:rsid w:val="00D035E4"/>
    <w:rsid w:val="00D03863"/>
    <w:rsid w:val="00D06439"/>
    <w:rsid w:val="00D13CE8"/>
    <w:rsid w:val="00D16394"/>
    <w:rsid w:val="00D1700B"/>
    <w:rsid w:val="00D2025E"/>
    <w:rsid w:val="00D25C99"/>
    <w:rsid w:val="00D26365"/>
    <w:rsid w:val="00D32E7D"/>
    <w:rsid w:val="00D365FA"/>
    <w:rsid w:val="00D371FA"/>
    <w:rsid w:val="00D51596"/>
    <w:rsid w:val="00D5291E"/>
    <w:rsid w:val="00D55914"/>
    <w:rsid w:val="00D60895"/>
    <w:rsid w:val="00D647F2"/>
    <w:rsid w:val="00D80E77"/>
    <w:rsid w:val="00D82F4D"/>
    <w:rsid w:val="00D87C3F"/>
    <w:rsid w:val="00D906B2"/>
    <w:rsid w:val="00D90E2C"/>
    <w:rsid w:val="00D9174D"/>
    <w:rsid w:val="00D918C7"/>
    <w:rsid w:val="00DA12B6"/>
    <w:rsid w:val="00DA7173"/>
    <w:rsid w:val="00DA7CB5"/>
    <w:rsid w:val="00DB0697"/>
    <w:rsid w:val="00DC0429"/>
    <w:rsid w:val="00DC50A3"/>
    <w:rsid w:val="00DC5E6F"/>
    <w:rsid w:val="00DE27AF"/>
    <w:rsid w:val="00DE2D68"/>
    <w:rsid w:val="00DE71FF"/>
    <w:rsid w:val="00DF336D"/>
    <w:rsid w:val="00DF5753"/>
    <w:rsid w:val="00DF575B"/>
    <w:rsid w:val="00DF5846"/>
    <w:rsid w:val="00DF667D"/>
    <w:rsid w:val="00E022BD"/>
    <w:rsid w:val="00E037F2"/>
    <w:rsid w:val="00E0438F"/>
    <w:rsid w:val="00E11FF8"/>
    <w:rsid w:val="00E16842"/>
    <w:rsid w:val="00E17E3C"/>
    <w:rsid w:val="00E229DD"/>
    <w:rsid w:val="00E248C0"/>
    <w:rsid w:val="00E24B39"/>
    <w:rsid w:val="00E25410"/>
    <w:rsid w:val="00E26E75"/>
    <w:rsid w:val="00E32F0B"/>
    <w:rsid w:val="00E34EB2"/>
    <w:rsid w:val="00E37F6F"/>
    <w:rsid w:val="00E42B3E"/>
    <w:rsid w:val="00E462F1"/>
    <w:rsid w:val="00E46A3A"/>
    <w:rsid w:val="00E516FA"/>
    <w:rsid w:val="00E52AFA"/>
    <w:rsid w:val="00E540B4"/>
    <w:rsid w:val="00E650B6"/>
    <w:rsid w:val="00E65478"/>
    <w:rsid w:val="00E750DC"/>
    <w:rsid w:val="00E8545C"/>
    <w:rsid w:val="00E8632D"/>
    <w:rsid w:val="00E877F6"/>
    <w:rsid w:val="00E95A2F"/>
    <w:rsid w:val="00EB1634"/>
    <w:rsid w:val="00EB1C5A"/>
    <w:rsid w:val="00EB4260"/>
    <w:rsid w:val="00EB475B"/>
    <w:rsid w:val="00EB5D16"/>
    <w:rsid w:val="00EC1986"/>
    <w:rsid w:val="00EC1FEE"/>
    <w:rsid w:val="00EC48DB"/>
    <w:rsid w:val="00EC552F"/>
    <w:rsid w:val="00EC5B26"/>
    <w:rsid w:val="00ED4991"/>
    <w:rsid w:val="00EE3113"/>
    <w:rsid w:val="00F05818"/>
    <w:rsid w:val="00F1092C"/>
    <w:rsid w:val="00F2136D"/>
    <w:rsid w:val="00F25863"/>
    <w:rsid w:val="00F272EF"/>
    <w:rsid w:val="00F33FF6"/>
    <w:rsid w:val="00F36C18"/>
    <w:rsid w:val="00F40CC6"/>
    <w:rsid w:val="00F4347A"/>
    <w:rsid w:val="00F43932"/>
    <w:rsid w:val="00F46C94"/>
    <w:rsid w:val="00F6303E"/>
    <w:rsid w:val="00F7565F"/>
    <w:rsid w:val="00F808F9"/>
    <w:rsid w:val="00F840FB"/>
    <w:rsid w:val="00F92730"/>
    <w:rsid w:val="00F97FF7"/>
    <w:rsid w:val="00FA4AB3"/>
    <w:rsid w:val="00FA69C5"/>
    <w:rsid w:val="00FB280E"/>
    <w:rsid w:val="00FB4D1A"/>
    <w:rsid w:val="00FB5648"/>
    <w:rsid w:val="00FC18F2"/>
    <w:rsid w:val="00FC678A"/>
    <w:rsid w:val="00FC7279"/>
    <w:rsid w:val="00FC79FC"/>
    <w:rsid w:val="00FD1FEC"/>
    <w:rsid w:val="00FD536D"/>
    <w:rsid w:val="00FF4EDF"/>
    <w:rsid w:val="00FF6D32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970FC55"/>
  <w15:docId w15:val="{D0551127-33A8-460C-A198-1D0C29C1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paragraph"/>
    <w:qFormat/>
    <w:rsid w:val="00C75095"/>
    <w:pPr>
      <w:spacing w:after="220"/>
      <w:jc w:val="both"/>
    </w:pPr>
    <w:rPr>
      <w:rFonts w:ascii="Arial" w:hAnsi="Arial"/>
      <w:color w:val="000000"/>
      <w:lang w:eastAsia="en-US"/>
    </w:rPr>
  </w:style>
  <w:style w:type="paragraph" w:styleId="Heading1">
    <w:name w:val="heading 1"/>
    <w:aliases w:val="h1,H1,H11,H12,H111,H13,H112,H14,H113,H15,H114,H16,H115,H17,H116,H18,H117,H19,H118,H110,H119,H120,H1110,Επικεφαλίδα 1 Char"/>
    <w:basedOn w:val="Normal"/>
    <w:next w:val="Normal"/>
    <w:link w:val="Heading1Char"/>
    <w:qFormat/>
    <w:rsid w:val="00B075AF"/>
    <w:pPr>
      <w:keepNext/>
      <w:numPr>
        <w:numId w:val="1"/>
      </w:numPr>
      <w:suppressAutoHyphens/>
      <w:spacing w:before="260" w:after="260" w:line="260" w:lineRule="exact"/>
      <w:outlineLvl w:val="0"/>
    </w:pPr>
    <w:rPr>
      <w:b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B075AF"/>
    <w:pPr>
      <w:keepNext/>
      <w:numPr>
        <w:ilvl w:val="1"/>
        <w:numId w:val="1"/>
      </w:numPr>
      <w:suppressAutoHyphens/>
      <w:spacing w:after="240" w:line="240" w:lineRule="exact"/>
      <w:outlineLvl w:val="1"/>
    </w:pPr>
    <w:rPr>
      <w:b/>
      <w:sz w:val="22"/>
    </w:rPr>
  </w:style>
  <w:style w:type="paragraph" w:styleId="Heading3">
    <w:name w:val="heading 3"/>
    <w:aliases w:val="h3"/>
    <w:basedOn w:val="Normal"/>
    <w:next w:val="Normal"/>
    <w:link w:val="Heading3Char"/>
    <w:qFormat/>
    <w:rsid w:val="00B075AF"/>
    <w:pPr>
      <w:keepNext/>
      <w:numPr>
        <w:ilvl w:val="2"/>
        <w:numId w:val="1"/>
      </w:numPr>
      <w:suppressAutoHyphens/>
      <w:spacing w:line="220" w:lineRule="exact"/>
      <w:outlineLvl w:val="2"/>
    </w:pPr>
    <w:rPr>
      <w:b/>
    </w:rPr>
  </w:style>
  <w:style w:type="paragraph" w:styleId="Heading4">
    <w:name w:val="heading 4"/>
    <w:aliases w:val="h4"/>
    <w:basedOn w:val="Normal"/>
    <w:next w:val="Normal"/>
    <w:qFormat/>
    <w:rsid w:val="00B075AF"/>
    <w:pPr>
      <w:keepNext/>
      <w:numPr>
        <w:ilvl w:val="3"/>
        <w:numId w:val="1"/>
      </w:numPr>
      <w:suppressAutoHyphens/>
      <w:spacing w:line="220" w:lineRule="exact"/>
      <w:outlineLvl w:val="3"/>
    </w:pPr>
    <w:rPr>
      <w:b/>
    </w:rPr>
  </w:style>
  <w:style w:type="paragraph" w:styleId="Heading5">
    <w:name w:val="heading 5"/>
    <w:aliases w:val="h5"/>
    <w:basedOn w:val="Normal"/>
    <w:next w:val="Normal"/>
    <w:qFormat/>
    <w:rsid w:val="00B075AF"/>
    <w:pPr>
      <w:keepNext/>
      <w:numPr>
        <w:ilvl w:val="4"/>
        <w:numId w:val="1"/>
      </w:numPr>
      <w:suppressAutoHyphens/>
      <w:spacing w:line="220" w:lineRule="exact"/>
      <w:outlineLvl w:val="4"/>
    </w:pPr>
    <w:rPr>
      <w:b/>
    </w:rPr>
  </w:style>
  <w:style w:type="paragraph" w:styleId="Heading6">
    <w:name w:val="heading 6"/>
    <w:aliases w:val="h6"/>
    <w:basedOn w:val="Normal"/>
    <w:next w:val="Normal"/>
    <w:qFormat/>
    <w:rsid w:val="00B075AF"/>
    <w:pPr>
      <w:keepNext/>
      <w:numPr>
        <w:ilvl w:val="5"/>
        <w:numId w:val="1"/>
      </w:numPr>
      <w:suppressAutoHyphens/>
      <w:spacing w:line="220" w:lineRule="exac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075A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075A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075AF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a2"/>
    <w:basedOn w:val="Heading1"/>
    <w:next w:val="Normal"/>
    <w:rsid w:val="00B075AF"/>
    <w:pPr>
      <w:numPr>
        <w:numId w:val="0"/>
      </w:numPr>
      <w:outlineLvl w:val="9"/>
    </w:pPr>
  </w:style>
  <w:style w:type="paragraph" w:customStyle="1" w:styleId="a3">
    <w:name w:val="a3"/>
    <w:basedOn w:val="Heading2"/>
    <w:next w:val="Normal"/>
    <w:rsid w:val="00B075AF"/>
    <w:pPr>
      <w:numPr>
        <w:ilvl w:val="0"/>
        <w:numId w:val="0"/>
      </w:numPr>
      <w:outlineLvl w:val="9"/>
    </w:pPr>
  </w:style>
  <w:style w:type="paragraph" w:customStyle="1" w:styleId="a4">
    <w:name w:val="a4"/>
    <w:basedOn w:val="Heading3"/>
    <w:next w:val="Normal"/>
    <w:rsid w:val="00B075AF"/>
    <w:pPr>
      <w:numPr>
        <w:ilvl w:val="0"/>
        <w:numId w:val="0"/>
      </w:numPr>
      <w:outlineLvl w:val="9"/>
    </w:pPr>
  </w:style>
  <w:style w:type="paragraph" w:customStyle="1" w:styleId="a5">
    <w:name w:val="a5"/>
    <w:basedOn w:val="Heading4"/>
    <w:next w:val="Normal"/>
    <w:rsid w:val="00B075AF"/>
    <w:pPr>
      <w:numPr>
        <w:ilvl w:val="0"/>
        <w:numId w:val="0"/>
      </w:numPr>
      <w:outlineLvl w:val="9"/>
    </w:pPr>
  </w:style>
  <w:style w:type="paragraph" w:customStyle="1" w:styleId="a6">
    <w:name w:val="a6"/>
    <w:basedOn w:val="Heading5"/>
    <w:next w:val="Normal"/>
    <w:rsid w:val="00B075AF"/>
    <w:pPr>
      <w:numPr>
        <w:ilvl w:val="0"/>
        <w:numId w:val="0"/>
      </w:numPr>
      <w:outlineLvl w:val="9"/>
    </w:pPr>
  </w:style>
  <w:style w:type="paragraph" w:customStyle="1" w:styleId="ANNEX">
    <w:name w:val="ANNEX"/>
    <w:basedOn w:val="Normal"/>
    <w:next w:val="Normal"/>
    <w:rsid w:val="00B075AF"/>
    <w:pPr>
      <w:keepNext/>
      <w:spacing w:after="760"/>
      <w:jc w:val="center"/>
    </w:pPr>
    <w:rPr>
      <w:b/>
      <w:sz w:val="28"/>
    </w:rPr>
  </w:style>
  <w:style w:type="paragraph" w:customStyle="1" w:styleId="Definition">
    <w:name w:val="Definition"/>
    <w:basedOn w:val="Normal"/>
    <w:rsid w:val="00B075AF"/>
    <w:pPr>
      <w:spacing w:line="260" w:lineRule="exact"/>
    </w:pPr>
  </w:style>
  <w:style w:type="paragraph" w:customStyle="1" w:styleId="Doubleindentedpara">
    <w:name w:val="Double indented para"/>
    <w:rsid w:val="00B075AF"/>
    <w:pPr>
      <w:tabs>
        <w:tab w:val="left" w:pos="851"/>
        <w:tab w:val="left" w:pos="1134"/>
        <w:tab w:val="left" w:pos="1701"/>
        <w:tab w:val="left" w:pos="2268"/>
      </w:tabs>
      <w:spacing w:after="240"/>
      <w:ind w:left="567"/>
      <w:jc w:val="both"/>
    </w:pPr>
    <w:rPr>
      <w:rFonts w:ascii="Arial" w:hAnsi="Arial"/>
      <w:lang w:eastAsia="en-US"/>
    </w:rPr>
  </w:style>
  <w:style w:type="paragraph" w:customStyle="1" w:styleId="Figurefootnote">
    <w:name w:val="Figure footnote"/>
    <w:basedOn w:val="Normal"/>
    <w:rsid w:val="00B075AF"/>
    <w:pPr>
      <w:keepNext/>
      <w:tabs>
        <w:tab w:val="left" w:pos="284"/>
      </w:tabs>
      <w:spacing w:before="200" w:line="200" w:lineRule="exact"/>
    </w:pPr>
    <w:rPr>
      <w:sz w:val="18"/>
    </w:rPr>
  </w:style>
  <w:style w:type="paragraph" w:customStyle="1" w:styleId="Figuretitle">
    <w:name w:val="Figure title"/>
    <w:basedOn w:val="Normal"/>
    <w:next w:val="Normal"/>
    <w:rsid w:val="00B075AF"/>
    <w:pPr>
      <w:suppressAutoHyphens/>
      <w:spacing w:before="220" w:line="220" w:lineRule="exact"/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B075AF"/>
    <w:pPr>
      <w:tabs>
        <w:tab w:val="center" w:pos="4819"/>
        <w:tab w:val="right" w:pos="9071"/>
      </w:tabs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B075AF"/>
    <w:rPr>
      <w:rFonts w:ascii="Arial" w:hAnsi="Arial"/>
      <w:position w:val="6"/>
      <w:sz w:val="16"/>
      <w:vertAlign w:val="baseline"/>
    </w:rPr>
  </w:style>
  <w:style w:type="paragraph" w:styleId="FootnoteText">
    <w:name w:val="footnote text"/>
    <w:basedOn w:val="Normal"/>
    <w:link w:val="FootnoteTextChar"/>
    <w:uiPriority w:val="99"/>
    <w:rsid w:val="00B075AF"/>
    <w:rPr>
      <w:sz w:val="18"/>
    </w:rPr>
  </w:style>
  <w:style w:type="paragraph" w:customStyle="1" w:styleId="Formula">
    <w:name w:val="Formula"/>
    <w:basedOn w:val="Normal"/>
    <w:next w:val="Normal"/>
    <w:rsid w:val="00B075AF"/>
    <w:pPr>
      <w:tabs>
        <w:tab w:val="right" w:pos="9639"/>
      </w:tabs>
      <w:ind w:left="400"/>
    </w:pPr>
  </w:style>
  <w:style w:type="paragraph" w:styleId="Header">
    <w:name w:val="header"/>
    <w:basedOn w:val="Normal"/>
    <w:link w:val="HeaderChar"/>
    <w:uiPriority w:val="99"/>
    <w:rsid w:val="00B075AF"/>
    <w:pPr>
      <w:tabs>
        <w:tab w:val="center" w:pos="4536"/>
        <w:tab w:val="right" w:pos="9072"/>
      </w:tabs>
    </w:pPr>
  </w:style>
  <w:style w:type="paragraph" w:customStyle="1" w:styleId="Introduction">
    <w:name w:val="Introduction"/>
    <w:basedOn w:val="Heading2"/>
    <w:next w:val="Normal"/>
    <w:rsid w:val="00B075AF"/>
    <w:pPr>
      <w:pageBreakBefore/>
      <w:numPr>
        <w:ilvl w:val="0"/>
        <w:numId w:val="0"/>
      </w:numPr>
      <w:spacing w:before="960" w:after="260" w:line="260" w:lineRule="exact"/>
      <w:outlineLvl w:val="9"/>
    </w:pPr>
    <w:rPr>
      <w:sz w:val="24"/>
    </w:rPr>
  </w:style>
  <w:style w:type="paragraph" w:styleId="ListContinue2">
    <w:name w:val="List Continue 2"/>
    <w:aliases w:val="list-2"/>
    <w:basedOn w:val="Normal"/>
    <w:rsid w:val="00B075AF"/>
    <w:pPr>
      <w:tabs>
        <w:tab w:val="left" w:pos="1200"/>
      </w:tabs>
      <w:ind w:left="806" w:hanging="403"/>
    </w:pPr>
  </w:style>
  <w:style w:type="paragraph" w:styleId="ListContinue3">
    <w:name w:val="List Continue 3"/>
    <w:aliases w:val="list-3"/>
    <w:basedOn w:val="Normal"/>
    <w:rsid w:val="00B075AF"/>
    <w:pPr>
      <w:tabs>
        <w:tab w:val="left" w:pos="1600"/>
      </w:tabs>
      <w:ind w:left="1202" w:hanging="403"/>
    </w:pPr>
  </w:style>
  <w:style w:type="paragraph" w:styleId="ListContinue4">
    <w:name w:val="List Continue 4"/>
    <w:aliases w:val="list-4"/>
    <w:basedOn w:val="Normal"/>
    <w:rsid w:val="00B075AF"/>
    <w:pPr>
      <w:tabs>
        <w:tab w:val="left" w:pos="2000"/>
      </w:tabs>
      <w:ind w:left="1605" w:hanging="403"/>
    </w:pPr>
  </w:style>
  <w:style w:type="paragraph" w:styleId="ListContinue">
    <w:name w:val="List Continue"/>
    <w:aliases w:val="list-1"/>
    <w:basedOn w:val="Normal"/>
    <w:rsid w:val="00B075AF"/>
    <w:pPr>
      <w:tabs>
        <w:tab w:val="left" w:pos="800"/>
      </w:tabs>
      <w:ind w:left="403" w:hanging="403"/>
    </w:pPr>
  </w:style>
  <w:style w:type="paragraph" w:customStyle="1" w:styleId="p1">
    <w:name w:val="p1"/>
    <w:basedOn w:val="Normal"/>
    <w:rsid w:val="00B075AF"/>
    <w:pPr>
      <w:spacing w:before="180" w:after="0" w:line="40" w:lineRule="atLeast"/>
    </w:pPr>
  </w:style>
  <w:style w:type="paragraph" w:customStyle="1" w:styleId="p2">
    <w:name w:val="p2"/>
    <w:basedOn w:val="Normal"/>
    <w:next w:val="Normal"/>
    <w:rsid w:val="00B075AF"/>
  </w:style>
  <w:style w:type="paragraph" w:customStyle="1" w:styleId="p3">
    <w:name w:val="p3"/>
    <w:basedOn w:val="Normal"/>
    <w:next w:val="Normal"/>
    <w:rsid w:val="00B075AF"/>
  </w:style>
  <w:style w:type="paragraph" w:customStyle="1" w:styleId="p4">
    <w:name w:val="p4"/>
    <w:basedOn w:val="Normal"/>
    <w:next w:val="Normal"/>
    <w:rsid w:val="00B075AF"/>
  </w:style>
  <w:style w:type="paragraph" w:customStyle="1" w:styleId="p5">
    <w:name w:val="p5"/>
    <w:basedOn w:val="Normal"/>
    <w:next w:val="Normal"/>
    <w:rsid w:val="00B075AF"/>
  </w:style>
  <w:style w:type="paragraph" w:customStyle="1" w:styleId="p6">
    <w:name w:val="p6"/>
    <w:basedOn w:val="Normal"/>
    <w:next w:val="Normal"/>
    <w:rsid w:val="00B075AF"/>
  </w:style>
  <w:style w:type="paragraph" w:customStyle="1" w:styleId="Special">
    <w:name w:val="Special"/>
    <w:basedOn w:val="Normal"/>
    <w:next w:val="Normal"/>
    <w:rsid w:val="00B075AF"/>
  </w:style>
  <w:style w:type="paragraph" w:customStyle="1" w:styleId="Tablefootnote">
    <w:name w:val="Table footnote"/>
    <w:basedOn w:val="Normal"/>
    <w:rsid w:val="00B075AF"/>
    <w:pPr>
      <w:tabs>
        <w:tab w:val="left" w:pos="284"/>
      </w:tabs>
      <w:spacing w:before="100" w:after="100" w:line="200" w:lineRule="exact"/>
    </w:pPr>
    <w:rPr>
      <w:sz w:val="18"/>
    </w:rPr>
  </w:style>
  <w:style w:type="paragraph" w:customStyle="1" w:styleId="Tabletitle">
    <w:name w:val="Table title"/>
    <w:basedOn w:val="Normal"/>
    <w:next w:val="Normal"/>
    <w:rsid w:val="00B075AF"/>
    <w:pPr>
      <w:keepNext/>
      <w:suppressAutoHyphens/>
      <w:spacing w:before="120" w:after="110" w:line="220" w:lineRule="exact"/>
      <w:jc w:val="center"/>
    </w:pPr>
    <w:rPr>
      <w:b/>
      <w:color w:val="auto"/>
    </w:rPr>
  </w:style>
  <w:style w:type="character" w:customStyle="1" w:styleId="TableFootNoteXref">
    <w:name w:val="TableFootNoteXref"/>
    <w:rsid w:val="00B075AF"/>
    <w:rPr>
      <w:position w:val="6"/>
      <w:sz w:val="16"/>
    </w:rPr>
  </w:style>
  <w:style w:type="paragraph" w:customStyle="1" w:styleId="Terms">
    <w:name w:val="Term(s)"/>
    <w:basedOn w:val="Normal"/>
    <w:next w:val="Definition"/>
    <w:rsid w:val="00B075AF"/>
    <w:pPr>
      <w:keepNext/>
      <w:tabs>
        <w:tab w:val="left" w:pos="567"/>
      </w:tabs>
      <w:spacing w:after="0" w:line="220" w:lineRule="exact"/>
      <w:jc w:val="left"/>
    </w:pPr>
    <w:rPr>
      <w:b/>
    </w:rPr>
  </w:style>
  <w:style w:type="paragraph" w:customStyle="1" w:styleId="zzContents">
    <w:name w:val="zzContents"/>
    <w:basedOn w:val="Introduction"/>
    <w:next w:val="TOC1"/>
    <w:rsid w:val="00B075AF"/>
    <w:pPr>
      <w:jc w:val="left"/>
    </w:pPr>
  </w:style>
  <w:style w:type="paragraph" w:styleId="TOC1">
    <w:name w:val="toc 1"/>
    <w:basedOn w:val="Normal"/>
    <w:next w:val="Normal"/>
    <w:uiPriority w:val="39"/>
    <w:rsid w:val="00B075AF"/>
    <w:pPr>
      <w:tabs>
        <w:tab w:val="right" w:leader="dot" w:pos="9639"/>
      </w:tabs>
      <w:suppressAutoHyphens/>
    </w:pPr>
    <w:rPr>
      <w:b/>
    </w:rPr>
  </w:style>
  <w:style w:type="paragraph" w:customStyle="1" w:styleId="zzCover">
    <w:name w:val="zzCover"/>
    <w:basedOn w:val="Normal"/>
    <w:rsid w:val="00B075AF"/>
    <w:pPr>
      <w:jc w:val="right"/>
    </w:pPr>
    <w:rPr>
      <w:b/>
      <w:sz w:val="24"/>
    </w:rPr>
  </w:style>
  <w:style w:type="character" w:styleId="Hyperlink">
    <w:name w:val="Hyperlink"/>
    <w:basedOn w:val="DefaultParagraphFont"/>
    <w:uiPriority w:val="99"/>
    <w:rsid w:val="006876E4"/>
    <w:rPr>
      <w:color w:val="0000FF"/>
      <w:u w:val="single"/>
    </w:rPr>
  </w:style>
  <w:style w:type="paragraph" w:customStyle="1" w:styleId="zzHelp">
    <w:name w:val="zzHelp"/>
    <w:basedOn w:val="Normal"/>
    <w:rsid w:val="00B075AF"/>
    <w:pPr>
      <w:spacing w:line="220" w:lineRule="exact"/>
    </w:pPr>
    <w:rPr>
      <w:color w:val="008000"/>
    </w:rPr>
  </w:style>
  <w:style w:type="character" w:customStyle="1" w:styleId="zzISOSTDAutomation">
    <w:name w:val="zzISOSTDAutomation"/>
    <w:rsid w:val="00B075AF"/>
    <w:rPr>
      <w:b/>
    </w:rPr>
  </w:style>
  <w:style w:type="character" w:customStyle="1" w:styleId="zzNormalFont">
    <w:name w:val="zzNormalFont"/>
    <w:basedOn w:val="DefaultParagraphFont"/>
    <w:rsid w:val="00B075AF"/>
    <w:rPr>
      <w:rFonts w:ascii="Arial" w:hAnsi="Arial"/>
    </w:rPr>
  </w:style>
  <w:style w:type="paragraph" w:customStyle="1" w:styleId="zzSTDTitle">
    <w:name w:val="zzSTDTitle"/>
    <w:basedOn w:val="Normal"/>
    <w:rsid w:val="00B075AF"/>
    <w:pPr>
      <w:pageBreakBefore/>
      <w:suppressAutoHyphens/>
      <w:spacing w:before="960" w:after="760" w:line="340" w:lineRule="exact"/>
      <w:jc w:val="left"/>
    </w:pPr>
    <w:rPr>
      <w:b/>
      <w:sz w:val="32"/>
    </w:rPr>
  </w:style>
  <w:style w:type="character" w:customStyle="1" w:styleId="CODE">
    <w:name w:val="CODE"/>
    <w:basedOn w:val="DefaultParagraphFont"/>
    <w:rsid w:val="00B075AF"/>
    <w:rPr>
      <w:rFonts w:ascii="Courier New" w:hAnsi="Courier New"/>
    </w:rPr>
  </w:style>
  <w:style w:type="table" w:styleId="TableGrid">
    <w:name w:val="Table Grid"/>
    <w:basedOn w:val="TableNormal"/>
    <w:rsid w:val="009648A8"/>
    <w:pPr>
      <w:spacing w:after="2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rsid w:val="00B075AF"/>
    <w:pPr>
      <w:spacing w:line="200" w:lineRule="exact"/>
    </w:pPr>
    <w:rPr>
      <w:sz w:val="18"/>
    </w:rPr>
  </w:style>
  <w:style w:type="paragraph" w:customStyle="1" w:styleId="renfonc">
    <w:name w:val="renfonc"/>
    <w:basedOn w:val="Normal"/>
    <w:rsid w:val="00B075AF"/>
    <w:pPr>
      <w:tabs>
        <w:tab w:val="left" w:pos="454"/>
      </w:tabs>
      <w:spacing w:after="200"/>
      <w:ind w:left="340" w:hanging="340"/>
      <w:jc w:val="left"/>
    </w:pPr>
    <w:rPr>
      <w:color w:val="auto"/>
      <w:lang w:val="en-GB"/>
    </w:rPr>
  </w:style>
  <w:style w:type="paragraph" w:customStyle="1" w:styleId="section">
    <w:name w:val="section"/>
    <w:basedOn w:val="Normal"/>
    <w:rsid w:val="00B075AF"/>
    <w:pPr>
      <w:keepNext/>
      <w:spacing w:after="380"/>
    </w:pPr>
    <w:rPr>
      <w:b/>
      <w:sz w:val="24"/>
    </w:rPr>
  </w:style>
  <w:style w:type="character" w:styleId="PageNumber">
    <w:name w:val="page number"/>
    <w:basedOn w:val="DefaultParagraphFont"/>
    <w:rsid w:val="00B075AF"/>
  </w:style>
  <w:style w:type="paragraph" w:customStyle="1" w:styleId="panel2hintE">
    <w:name w:val="panel2hintE"/>
    <w:rsid w:val="00B075AF"/>
    <w:pPr>
      <w:spacing w:after="220"/>
    </w:pPr>
    <w:rPr>
      <w:rFonts w:ascii="Helvetica" w:hAnsi="Helvetica"/>
      <w:noProof/>
      <w:color w:val="000000"/>
      <w:lang w:val="en-GB" w:eastAsia="en-US"/>
    </w:rPr>
  </w:style>
  <w:style w:type="paragraph" w:styleId="TOC2">
    <w:name w:val="toc 2"/>
    <w:basedOn w:val="TOC1"/>
    <w:next w:val="Normal"/>
    <w:uiPriority w:val="39"/>
    <w:rsid w:val="00B075AF"/>
  </w:style>
  <w:style w:type="paragraph" w:styleId="TOC3">
    <w:name w:val="toc 3"/>
    <w:basedOn w:val="TOC1"/>
    <w:next w:val="Normal"/>
    <w:uiPriority w:val="39"/>
    <w:rsid w:val="00B075AF"/>
  </w:style>
  <w:style w:type="paragraph" w:styleId="TOC4">
    <w:name w:val="toc 4"/>
    <w:basedOn w:val="TOC1"/>
    <w:next w:val="Normal"/>
    <w:semiHidden/>
    <w:rsid w:val="00B075AF"/>
  </w:style>
  <w:style w:type="paragraph" w:styleId="TOC5">
    <w:name w:val="toc 5"/>
    <w:basedOn w:val="TOC1"/>
    <w:next w:val="Normal"/>
    <w:semiHidden/>
    <w:rsid w:val="00B075AF"/>
  </w:style>
  <w:style w:type="paragraph" w:styleId="TOC6">
    <w:name w:val="toc 6"/>
    <w:basedOn w:val="TOC1"/>
    <w:next w:val="Normal"/>
    <w:semiHidden/>
    <w:rsid w:val="00B075AF"/>
  </w:style>
  <w:style w:type="paragraph" w:styleId="TOC7">
    <w:name w:val="toc 7"/>
    <w:basedOn w:val="Normal"/>
    <w:next w:val="Normal"/>
    <w:semiHidden/>
    <w:rsid w:val="00B075AF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075AF"/>
    <w:pPr>
      <w:tabs>
        <w:tab w:val="right" w:leader="dot" w:pos="9639"/>
      </w:tabs>
      <w:ind w:left="1400"/>
    </w:pPr>
  </w:style>
  <w:style w:type="paragraph" w:styleId="TOC9">
    <w:name w:val="toc 9"/>
    <w:basedOn w:val="Normal"/>
    <w:next w:val="Normal"/>
    <w:semiHidden/>
    <w:rsid w:val="00B075AF"/>
    <w:pPr>
      <w:tabs>
        <w:tab w:val="right" w:leader="dot" w:pos="9639"/>
      </w:tabs>
      <w:ind w:left="1600"/>
    </w:pPr>
  </w:style>
  <w:style w:type="paragraph" w:customStyle="1" w:styleId="ForewordNational">
    <w:name w:val="ForewordNational"/>
    <w:basedOn w:val="Introduction"/>
    <w:next w:val="Normal"/>
    <w:rsid w:val="00B075AF"/>
    <w:pPr>
      <w:jc w:val="center"/>
    </w:pPr>
  </w:style>
  <w:style w:type="paragraph" w:customStyle="1" w:styleId="Foreword">
    <w:name w:val="Foreword"/>
    <w:basedOn w:val="Introduction"/>
    <w:next w:val="Normal"/>
    <w:rsid w:val="00B075AF"/>
    <w:pPr>
      <w:jc w:val="left"/>
    </w:pPr>
  </w:style>
  <w:style w:type="paragraph" w:customStyle="1" w:styleId="ForewordEU">
    <w:name w:val="ForewordEU"/>
    <w:basedOn w:val="Introduction"/>
    <w:next w:val="Normal"/>
    <w:rsid w:val="00B075AF"/>
    <w:pPr>
      <w:jc w:val="left"/>
    </w:pPr>
  </w:style>
  <w:style w:type="paragraph" w:customStyle="1" w:styleId="ForewordINT">
    <w:name w:val="ForewordINT"/>
    <w:basedOn w:val="Introduction"/>
    <w:next w:val="Normal"/>
    <w:rsid w:val="00B075AF"/>
    <w:pPr>
      <w:jc w:val="left"/>
    </w:pPr>
  </w:style>
  <w:style w:type="character" w:styleId="CommentReference">
    <w:name w:val="annotation reference"/>
    <w:basedOn w:val="DefaultParagraphFont"/>
    <w:semiHidden/>
    <w:rsid w:val="002C0E7F"/>
    <w:rPr>
      <w:sz w:val="16"/>
      <w:szCs w:val="16"/>
    </w:rPr>
  </w:style>
  <w:style w:type="paragraph" w:styleId="CommentText">
    <w:name w:val="annotation text"/>
    <w:basedOn w:val="Normal"/>
    <w:semiHidden/>
    <w:rsid w:val="002C0E7F"/>
  </w:style>
  <w:style w:type="paragraph" w:styleId="CommentSubject">
    <w:name w:val="annotation subject"/>
    <w:basedOn w:val="CommentText"/>
    <w:next w:val="CommentText"/>
    <w:semiHidden/>
    <w:rsid w:val="002C0E7F"/>
    <w:rPr>
      <w:b/>
      <w:bCs/>
    </w:rPr>
  </w:style>
  <w:style w:type="paragraph" w:styleId="BalloonText">
    <w:name w:val="Balloon Text"/>
    <w:basedOn w:val="Normal"/>
    <w:semiHidden/>
    <w:rsid w:val="002C0E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87F9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99"/>
    <w:qFormat/>
    <w:rsid w:val="009F15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15F6"/>
    <w:rPr>
      <w:rFonts w:ascii="Arial" w:hAnsi="Arial"/>
      <w:b/>
      <w:color w:val="00000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15F6"/>
    <w:rPr>
      <w:rFonts w:ascii="Arial" w:hAnsi="Arial"/>
      <w:color w:val="000000"/>
      <w:sz w:val="18"/>
      <w:lang w:eastAsia="en-US"/>
    </w:rPr>
  </w:style>
  <w:style w:type="character" w:styleId="Strong">
    <w:name w:val="Strong"/>
    <w:basedOn w:val="DefaultParagraphFont"/>
    <w:qFormat/>
    <w:rsid w:val="00EC1FEE"/>
    <w:rPr>
      <w:b/>
      <w:bCs/>
    </w:rPr>
  </w:style>
  <w:style w:type="character" w:customStyle="1" w:styleId="apple-converted-space">
    <w:name w:val="apple-converted-space"/>
    <w:basedOn w:val="DefaultParagraphFont"/>
    <w:rsid w:val="00EC1FEE"/>
  </w:style>
  <w:style w:type="paragraph" w:styleId="NormalWeb">
    <w:name w:val="Normal (Web)"/>
    <w:basedOn w:val="Normal"/>
    <w:uiPriority w:val="99"/>
    <w:unhideWhenUsed/>
    <w:rsid w:val="00EC1FEE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A207EE"/>
    <w:rPr>
      <w:rFonts w:ascii="Arial" w:hAnsi="Arial"/>
      <w:color w:val="000000"/>
      <w:lang w:eastAsia="en-US"/>
    </w:rPr>
  </w:style>
  <w:style w:type="character" w:customStyle="1" w:styleId="Heading1Char">
    <w:name w:val="Heading 1 Char"/>
    <w:aliases w:val="h1 Char,H1 Char,H11 Char,H12 Char,H111 Char,H13 Char,H112 Char,H14 Char,H113 Char,H15 Char,H114 Char,H16 Char,H115 Char,H17 Char,H116 Char,H18 Char,H117 Char,H19 Char,H118 Char,H110 Char,H119 Char,H120 Char,H1110 Char"/>
    <w:basedOn w:val="DefaultParagraphFont"/>
    <w:link w:val="Heading1"/>
    <w:rsid w:val="00FD536D"/>
    <w:rPr>
      <w:rFonts w:ascii="Arial" w:hAnsi="Arial"/>
      <w:b/>
      <w:color w:val="000000"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FD536D"/>
    <w:rPr>
      <w:rFonts w:ascii="Arial" w:hAnsi="Arial"/>
      <w:b/>
      <w:color w:val="000000"/>
      <w:sz w:val="22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D536D"/>
    <w:rPr>
      <w:rFonts w:ascii="Arial" w:hAnsi="Arial"/>
      <w:b/>
      <w:color w:val="000000"/>
      <w:lang w:eastAsia="en-US"/>
    </w:rPr>
  </w:style>
  <w:style w:type="paragraph" w:customStyle="1" w:styleId="Default">
    <w:name w:val="Default"/>
    <w:rsid w:val="00E32F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750E0"/>
    <w:pPr>
      <w:spacing w:after="0"/>
      <w:jc w:val="left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50E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eturnAddress">
    <w:name w:val="Return Address"/>
    <w:basedOn w:val="Normal"/>
    <w:rsid w:val="009F0F3B"/>
    <w:pPr>
      <w:keepLines/>
      <w:framePr w:w="5040" w:hSpace="180" w:wrap="notBeside" w:vAnchor="page" w:hAnchor="page" w:x="1801" w:y="961" w:anchorLock="1"/>
      <w:tabs>
        <w:tab w:val="left" w:pos="2640"/>
      </w:tabs>
      <w:spacing w:after="0" w:line="200" w:lineRule="atLeast"/>
      <w:jc w:val="left"/>
    </w:pPr>
    <w:rPr>
      <w:color w:val="auto"/>
      <w:spacing w:val="-2"/>
      <w:sz w:val="16"/>
      <w:lang w:val="en-GB"/>
    </w:rPr>
  </w:style>
  <w:style w:type="paragraph" w:styleId="BodyText">
    <w:name w:val="Body Text"/>
    <w:basedOn w:val="Normal"/>
    <w:link w:val="BodyTextChar"/>
    <w:rsid w:val="00151C85"/>
    <w:pPr>
      <w:spacing w:after="120"/>
      <w:jc w:val="left"/>
    </w:pPr>
    <w:rPr>
      <w:rFonts w:ascii="Times New Roman" w:hAnsi="Times New Roman"/>
      <w:color w:val="auto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51C85"/>
    <w:rPr>
      <w:sz w:val="24"/>
      <w:lang w:val="en-GB" w:eastAsia="en-US"/>
    </w:rPr>
  </w:style>
  <w:style w:type="character" w:customStyle="1" w:styleId="ft">
    <w:name w:val="ft"/>
    <w:basedOn w:val="DefaultParagraphFont"/>
    <w:rsid w:val="00557B5A"/>
  </w:style>
  <w:style w:type="character" w:styleId="Emphasis">
    <w:name w:val="Emphasis"/>
    <w:basedOn w:val="DefaultParagraphFont"/>
    <w:uiPriority w:val="20"/>
    <w:qFormat/>
    <w:rsid w:val="006C5D39"/>
    <w:rPr>
      <w:i/>
      <w:iCs/>
    </w:rPr>
  </w:style>
  <w:style w:type="paragraph" w:customStyle="1" w:styleId="itemstodisplay">
    <w:name w:val="itemstodisplay"/>
    <w:basedOn w:val="Normal"/>
    <w:rsid w:val="006C5D39"/>
    <w:pPr>
      <w:spacing w:before="100" w:beforeAutospacing="1" w:after="360"/>
      <w:jc w:val="left"/>
    </w:pPr>
    <w:rPr>
      <w:rFonts w:ascii="Times New Roman" w:hAnsi="Times New Roman"/>
      <w:color w:val="auto"/>
      <w:sz w:val="21"/>
      <w:szCs w:val="21"/>
      <w:lang w:eastAsia="el-GR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C5D39"/>
    <w:pPr>
      <w:pBdr>
        <w:bottom w:val="single" w:sz="6" w:space="1" w:color="auto"/>
      </w:pBdr>
      <w:spacing w:after="0"/>
      <w:jc w:val="center"/>
    </w:pPr>
    <w:rPr>
      <w:rFonts w:cs="Arial"/>
      <w:vanish/>
      <w:color w:val="auto"/>
      <w:sz w:val="16"/>
      <w:szCs w:val="16"/>
      <w:lang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C5D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C5D39"/>
    <w:pPr>
      <w:pBdr>
        <w:top w:val="single" w:sz="6" w:space="1" w:color="auto"/>
      </w:pBdr>
      <w:spacing w:after="0"/>
      <w:jc w:val="center"/>
    </w:pPr>
    <w:rPr>
      <w:rFonts w:cs="Arial"/>
      <w:vanish/>
      <w:color w:val="auto"/>
      <w:sz w:val="16"/>
      <w:szCs w:val="16"/>
      <w:lang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C5D39"/>
    <w:rPr>
      <w:rFonts w:ascii="Arial" w:hAnsi="Arial" w:cs="Arial"/>
      <w:vanish/>
      <w:sz w:val="16"/>
      <w:szCs w:val="16"/>
    </w:rPr>
  </w:style>
  <w:style w:type="character" w:customStyle="1" w:styleId="sortspan">
    <w:name w:val="sortspan"/>
    <w:basedOn w:val="DefaultParagraphFont"/>
    <w:rsid w:val="006C5D39"/>
  </w:style>
  <w:style w:type="paragraph" w:styleId="Title">
    <w:name w:val="Title"/>
    <w:basedOn w:val="Normal"/>
    <w:link w:val="TitleChar"/>
    <w:qFormat/>
    <w:rsid w:val="00367065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10" w:color="auto" w:fill="auto"/>
      <w:spacing w:after="0"/>
      <w:jc w:val="center"/>
    </w:pPr>
    <w:rPr>
      <w:rFonts w:ascii="Times New Roman" w:hAnsi="Times New Roman"/>
      <w:b/>
      <w:i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367065"/>
    <w:rPr>
      <w:b/>
      <w:i/>
      <w:sz w:val="28"/>
      <w:shd w:val="pct10" w:color="auto" w:fill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18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E261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9B5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ot.gr/news/5i-ypoboli-se-dimosia-krisi-shedion-keimenon-tis-2is-genias-ton-eyrokodik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eams.microsoft.com/registration/f2pWdHM9vUq-u-zgwuGtTw,Dl18dRkY90mh8bbV5hX72w,3_1gUutAe0uXIfgRAWiciA,mf1uwiea9UKP_VJhZ23UkA,UCkeqdZFQkKNkgkVKvutzQ,QO1ViPPcr0anJyk85eXYBg?mode=read&amp;tenantId=74566a7f-3d73-4abd-bebb-ece0c2e1ad4f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ot.gr" TargetMode="External"/><Relationship Id="rId1" Type="http://schemas.openxmlformats.org/officeDocument/2006/relationships/hyperlink" Target="http://www.elot.g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TEMP\ElotCENv0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19D57-BC95-DE48-A5C3-4D9B7889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C:\WINDOWS\TEMP\ElotCENv0_3.dot</Template>
  <TotalTime>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Μοντέλο εγγράφου ΕΛΟΤ-CEN v0.3 2002-07-23</vt:lpstr>
      <vt:lpstr>Μοντέλο εγγράφου ΕΛΟΤ-CEN v0.3 2002-07-23</vt:lpstr>
    </vt:vector>
  </TitlesOfParts>
  <Company>elot</Company>
  <LinksUpToDate>false</LinksUpToDate>
  <CharactersWithSpaces>2835</CharactersWithSpaces>
  <SharedDoc>false</SharedDoc>
  <HLinks>
    <vt:vector size="348" baseType="variant">
      <vt:variant>
        <vt:i4>8323079</vt:i4>
      </vt:variant>
      <vt:variant>
        <vt:i4>261</vt:i4>
      </vt:variant>
      <vt:variant>
        <vt:i4>0</vt:i4>
      </vt:variant>
      <vt:variant>
        <vt:i4>5</vt:i4>
      </vt:variant>
      <vt:variant>
        <vt:lpwstr>\\Elot-pdc-server\CEN\CEN-2006-08\2006-08-IV\Stdprod\00054\063\64_x_cp.pdf</vt:lpwstr>
      </vt:variant>
      <vt:variant>
        <vt:lpwstr/>
      </vt:variant>
      <vt:variant>
        <vt:i4>7798790</vt:i4>
      </vt:variant>
      <vt:variant>
        <vt:i4>258</vt:i4>
      </vt:variant>
      <vt:variant>
        <vt:i4>0</vt:i4>
      </vt:variant>
      <vt:variant>
        <vt:i4>5</vt:i4>
      </vt:variant>
      <vt:variant>
        <vt:lpwstr>\\Elot-pdc-server\CEN\CEN-2006-08\2006-08-IV\Stdprod\00054\063\64_x_ii.doc</vt:lpwstr>
      </vt:variant>
      <vt:variant>
        <vt:lpwstr/>
      </vt:variant>
      <vt:variant>
        <vt:i4>2555990</vt:i4>
      </vt:variant>
      <vt:variant>
        <vt:i4>255</vt:i4>
      </vt:variant>
      <vt:variant>
        <vt:i4>0</vt:i4>
      </vt:variant>
      <vt:variant>
        <vt:i4>5</vt:i4>
      </vt:variant>
      <vt:variant>
        <vt:lpwstr>\\Elot-pdc-server\CEN\CEN-2006-08\2006-08-IV\Stdprod\00054\063\64_e_stf.pdf</vt:lpwstr>
      </vt:variant>
      <vt:variant>
        <vt:lpwstr/>
      </vt:variant>
      <vt:variant>
        <vt:i4>7077893</vt:i4>
      </vt:variant>
      <vt:variant>
        <vt:i4>252</vt:i4>
      </vt:variant>
      <vt:variant>
        <vt:i4>0</vt:i4>
      </vt:variant>
      <vt:variant>
        <vt:i4>5</vt:i4>
      </vt:variant>
      <vt:variant>
        <vt:lpwstr>\\Elot-pdc-server\CEN\CEN-2006-10\2006-10-II\Stdprod\00052\049\64_x_cp.pdf</vt:lpwstr>
      </vt:variant>
      <vt:variant>
        <vt:lpwstr/>
      </vt:variant>
      <vt:variant>
        <vt:i4>6553604</vt:i4>
      </vt:variant>
      <vt:variant>
        <vt:i4>249</vt:i4>
      </vt:variant>
      <vt:variant>
        <vt:i4>0</vt:i4>
      </vt:variant>
      <vt:variant>
        <vt:i4>5</vt:i4>
      </vt:variant>
      <vt:variant>
        <vt:lpwstr>\\Elot-pdc-server\CEN\CEN-2006-10\2006-10-II\Stdprod\00052\049\64_x_ii.doc</vt:lpwstr>
      </vt:variant>
      <vt:variant>
        <vt:lpwstr/>
      </vt:variant>
      <vt:variant>
        <vt:i4>3407956</vt:i4>
      </vt:variant>
      <vt:variant>
        <vt:i4>246</vt:i4>
      </vt:variant>
      <vt:variant>
        <vt:i4>0</vt:i4>
      </vt:variant>
      <vt:variant>
        <vt:i4>5</vt:i4>
      </vt:variant>
      <vt:variant>
        <vt:lpwstr>\\Elot-pdc-server\CEN\CEN-2006-10\2006-10-II\Stdprod\00052\049\64_e_stf.pdf</vt:lpwstr>
      </vt:variant>
      <vt:variant>
        <vt:lpwstr/>
      </vt:variant>
      <vt:variant>
        <vt:i4>7602207</vt:i4>
      </vt:variant>
      <vt:variant>
        <vt:i4>243</vt:i4>
      </vt:variant>
      <vt:variant>
        <vt:i4>0</vt:i4>
      </vt:variant>
      <vt:variant>
        <vt:i4>5</vt:i4>
      </vt:variant>
      <vt:variant>
        <vt:lpwstr>../../elot_c/frag/norm_base/cen_cd_macro/all/current_macros/cmc/none</vt:lpwstr>
      </vt:variant>
      <vt:variant>
        <vt:lpwstr/>
      </vt:variant>
      <vt:variant>
        <vt:i4>7602207</vt:i4>
      </vt:variant>
      <vt:variant>
        <vt:i4>240</vt:i4>
      </vt:variant>
      <vt:variant>
        <vt:i4>0</vt:i4>
      </vt:variant>
      <vt:variant>
        <vt:i4>5</vt:i4>
      </vt:variant>
      <vt:variant>
        <vt:lpwstr>../../elot_c/frag/norm_base/cen_cd_macro/all/current_macros/cmc/none</vt:lpwstr>
      </vt:variant>
      <vt:variant>
        <vt:lpwstr/>
      </vt:variant>
      <vt:variant>
        <vt:i4>2818132</vt:i4>
      </vt:variant>
      <vt:variant>
        <vt:i4>237</vt:i4>
      </vt:variant>
      <vt:variant>
        <vt:i4>0</vt:i4>
      </vt:variant>
      <vt:variant>
        <vt:i4>5</vt:i4>
      </vt:variant>
      <vt:variant>
        <vt:lpwstr>\\Elot-pdc-server\CEN\CEN-2006-09\2006-09-IV\Stdprod\00023\129\65_e_stf.pdf</vt:lpwstr>
      </vt:variant>
      <vt:variant>
        <vt:lpwstr/>
      </vt:variant>
      <vt:variant>
        <vt:i4>1179690</vt:i4>
      </vt:variant>
      <vt:variant>
        <vt:i4>234</vt:i4>
      </vt:variant>
      <vt:variant>
        <vt:i4>0</vt:i4>
      </vt:variant>
      <vt:variant>
        <vt:i4>5</vt:i4>
      </vt:variant>
      <vt:variant>
        <vt:lpwstr>\\Elot-pdc-server\CEN\CEN-2006-10\2006-10-I\Stdprod\CSS03\004\64_x_cp.pdf</vt:lpwstr>
      </vt:variant>
      <vt:variant>
        <vt:lpwstr/>
      </vt:variant>
      <vt:variant>
        <vt:i4>1245223</vt:i4>
      </vt:variant>
      <vt:variant>
        <vt:i4>231</vt:i4>
      </vt:variant>
      <vt:variant>
        <vt:i4>0</vt:i4>
      </vt:variant>
      <vt:variant>
        <vt:i4>5</vt:i4>
      </vt:variant>
      <vt:variant>
        <vt:lpwstr>\\Elot-pdc-server\CEN\CEN-2006-10\2006-10-I\Stdprod\CSS03\004\64_x_ii.doc</vt:lpwstr>
      </vt:variant>
      <vt:variant>
        <vt:lpwstr/>
      </vt:variant>
      <vt:variant>
        <vt:i4>2424852</vt:i4>
      </vt:variant>
      <vt:variant>
        <vt:i4>228</vt:i4>
      </vt:variant>
      <vt:variant>
        <vt:i4>0</vt:i4>
      </vt:variant>
      <vt:variant>
        <vt:i4>5</vt:i4>
      </vt:variant>
      <vt:variant>
        <vt:lpwstr>\\Elot-pdc-server\CEN\CEN-2006-10\2006-10-I\Stdprod\CSS03\004\64_e_stf.pdf</vt:lpwstr>
      </vt:variant>
      <vt:variant>
        <vt:lpwstr/>
      </vt:variant>
      <vt:variant>
        <vt:i4>8257544</vt:i4>
      </vt:variant>
      <vt:variant>
        <vt:i4>225</vt:i4>
      </vt:variant>
      <vt:variant>
        <vt:i4>0</vt:i4>
      </vt:variant>
      <vt:variant>
        <vt:i4>5</vt:i4>
      </vt:variant>
      <vt:variant>
        <vt:lpwstr>\\Elot-pdc-server\CEN\CEN-2006-09\2006-09-III\Stdprod\JT001\027\64_x_cp.pdf</vt:lpwstr>
      </vt:variant>
      <vt:variant>
        <vt:lpwstr/>
      </vt:variant>
      <vt:variant>
        <vt:i4>8323077</vt:i4>
      </vt:variant>
      <vt:variant>
        <vt:i4>222</vt:i4>
      </vt:variant>
      <vt:variant>
        <vt:i4>0</vt:i4>
      </vt:variant>
      <vt:variant>
        <vt:i4>5</vt:i4>
      </vt:variant>
      <vt:variant>
        <vt:lpwstr>\\Elot-pdc-server\CEN\CEN-2006-09\2006-09-III\Stdprod\JT001\027\64_x_ii.doc</vt:lpwstr>
      </vt:variant>
      <vt:variant>
        <vt:lpwstr/>
      </vt:variant>
      <vt:variant>
        <vt:i4>4784182</vt:i4>
      </vt:variant>
      <vt:variant>
        <vt:i4>219</vt:i4>
      </vt:variant>
      <vt:variant>
        <vt:i4>0</vt:i4>
      </vt:variant>
      <vt:variant>
        <vt:i4>5</vt:i4>
      </vt:variant>
      <vt:variant>
        <vt:lpwstr>\\Elot-pdc-server\CEN\CEN-2006-09\2006-09-III\Stdprod\JT001\027\64_e_stf.pdf</vt:lpwstr>
      </vt:variant>
      <vt:variant>
        <vt:lpwstr/>
      </vt:variant>
      <vt:variant>
        <vt:i4>7602207</vt:i4>
      </vt:variant>
      <vt:variant>
        <vt:i4>216</vt:i4>
      </vt:variant>
      <vt:variant>
        <vt:i4>0</vt:i4>
      </vt:variant>
      <vt:variant>
        <vt:i4>5</vt:i4>
      </vt:variant>
      <vt:variant>
        <vt:lpwstr>../../elot_c/frag/norm_base/cen_cd_macro/all/current_macros/cmc/none</vt:lpwstr>
      </vt:variant>
      <vt:variant>
        <vt:lpwstr/>
      </vt:variant>
      <vt:variant>
        <vt:i4>7602207</vt:i4>
      </vt:variant>
      <vt:variant>
        <vt:i4>213</vt:i4>
      </vt:variant>
      <vt:variant>
        <vt:i4>0</vt:i4>
      </vt:variant>
      <vt:variant>
        <vt:i4>5</vt:i4>
      </vt:variant>
      <vt:variant>
        <vt:lpwstr>../../elot_c/frag/norm_base/cen_cd_macro/all/current_macros/cmc/none</vt:lpwstr>
      </vt:variant>
      <vt:variant>
        <vt:lpwstr/>
      </vt:variant>
      <vt:variant>
        <vt:i4>2359373</vt:i4>
      </vt:variant>
      <vt:variant>
        <vt:i4>210</vt:i4>
      </vt:variant>
      <vt:variant>
        <vt:i4>0</vt:i4>
      </vt:variant>
      <vt:variant>
        <vt:i4>5</vt:i4>
      </vt:variant>
      <vt:variant>
        <vt:lpwstr>\\Elot-pdc-server\CEN\CEN-2006-09\2006-09-I\Stdprod\WS018\001\64_e_stf.pdf</vt:lpwstr>
      </vt:variant>
      <vt:variant>
        <vt:lpwstr/>
      </vt:variant>
      <vt:variant>
        <vt:i4>5111859</vt:i4>
      </vt:variant>
      <vt:variant>
        <vt:i4>207</vt:i4>
      </vt:variant>
      <vt:variant>
        <vt:i4>0</vt:i4>
      </vt:variant>
      <vt:variant>
        <vt:i4>5</vt:i4>
      </vt:variant>
      <vt:variant>
        <vt:lpwstr>\\Elot-pdc-server\CEN\CEN-2007-03\2007-03-I\Stdprod\00104\268\51_x_tf.doc</vt:lpwstr>
      </vt:variant>
      <vt:variant>
        <vt:lpwstr/>
      </vt:variant>
      <vt:variant>
        <vt:i4>5767219</vt:i4>
      </vt:variant>
      <vt:variant>
        <vt:i4>204</vt:i4>
      </vt:variant>
      <vt:variant>
        <vt:i4>0</vt:i4>
      </vt:variant>
      <vt:variant>
        <vt:i4>5</vt:i4>
      </vt:variant>
      <vt:variant>
        <vt:lpwstr>\\Elot-pdc-server\CEN\CEN-2007-03\2007-03-I\Stdprod\00104\268\51_x_bf.doc</vt:lpwstr>
      </vt:variant>
      <vt:variant>
        <vt:lpwstr/>
      </vt:variant>
      <vt:variant>
        <vt:i4>6619151</vt:i4>
      </vt:variant>
      <vt:variant>
        <vt:i4>201</vt:i4>
      </vt:variant>
      <vt:variant>
        <vt:i4>0</vt:i4>
      </vt:variant>
      <vt:variant>
        <vt:i4>5</vt:i4>
      </vt:variant>
      <vt:variant>
        <vt:lpwstr>\\Elot-pdc-server\CEN\CEN-2007-03\2007-03-I\Stdprod\00104\268\51_e_stf.pdf</vt:lpwstr>
      </vt:variant>
      <vt:variant>
        <vt:lpwstr/>
      </vt:variant>
      <vt:variant>
        <vt:i4>6225979</vt:i4>
      </vt:variant>
      <vt:variant>
        <vt:i4>198</vt:i4>
      </vt:variant>
      <vt:variant>
        <vt:i4>0</vt:i4>
      </vt:variant>
      <vt:variant>
        <vt:i4>5</vt:i4>
      </vt:variant>
      <vt:variant>
        <vt:lpwstr>\\Elot-pdc-server\CEN\CEN-2007-03\2007-03-I\Stdprod\00104\210\51_x_bf.doc</vt:lpwstr>
      </vt:variant>
      <vt:variant>
        <vt:lpwstr/>
      </vt:variant>
      <vt:variant>
        <vt:i4>6422535</vt:i4>
      </vt:variant>
      <vt:variant>
        <vt:i4>195</vt:i4>
      </vt:variant>
      <vt:variant>
        <vt:i4>0</vt:i4>
      </vt:variant>
      <vt:variant>
        <vt:i4>5</vt:i4>
      </vt:variant>
      <vt:variant>
        <vt:lpwstr>\\Elot-pdc-server\CEN\CEN-2007-03\2007-03-I\Stdprod\00104\210\51_e_stf.pdf</vt:lpwstr>
      </vt:variant>
      <vt:variant>
        <vt:lpwstr/>
      </vt:variant>
      <vt:variant>
        <vt:i4>6225970</vt:i4>
      </vt:variant>
      <vt:variant>
        <vt:i4>192</vt:i4>
      </vt:variant>
      <vt:variant>
        <vt:i4>0</vt:i4>
      </vt:variant>
      <vt:variant>
        <vt:i4>5</vt:i4>
      </vt:variant>
      <vt:variant>
        <vt:lpwstr>\\Elot-pdc-server\CEN\CEN-2007-03\2007-03-I\Stdprod\00055\249\51_x_bf.doc</vt:lpwstr>
      </vt:variant>
      <vt:variant>
        <vt:lpwstr/>
      </vt:variant>
      <vt:variant>
        <vt:i4>6422542</vt:i4>
      </vt:variant>
      <vt:variant>
        <vt:i4>189</vt:i4>
      </vt:variant>
      <vt:variant>
        <vt:i4>0</vt:i4>
      </vt:variant>
      <vt:variant>
        <vt:i4>5</vt:i4>
      </vt:variant>
      <vt:variant>
        <vt:lpwstr>\\Elot-pdc-server\CEN\CEN-2007-03\2007-03-I\Stdprod\00055\249\51_e_stf.pdf</vt:lpwstr>
      </vt:variant>
      <vt:variant>
        <vt:lpwstr/>
      </vt:variant>
      <vt:variant>
        <vt:i4>5832755</vt:i4>
      </vt:variant>
      <vt:variant>
        <vt:i4>186</vt:i4>
      </vt:variant>
      <vt:variant>
        <vt:i4>0</vt:i4>
      </vt:variant>
      <vt:variant>
        <vt:i4>5</vt:i4>
      </vt:variant>
      <vt:variant>
        <vt:lpwstr>\\Elot-pdc-server\CEN\CEN-2007-03\2007-03-I\Stdprod\00055\229\41_x_bf.doc</vt:lpwstr>
      </vt:variant>
      <vt:variant>
        <vt:lpwstr/>
      </vt:variant>
      <vt:variant>
        <vt:i4>6553615</vt:i4>
      </vt:variant>
      <vt:variant>
        <vt:i4>183</vt:i4>
      </vt:variant>
      <vt:variant>
        <vt:i4>0</vt:i4>
      </vt:variant>
      <vt:variant>
        <vt:i4>5</vt:i4>
      </vt:variant>
      <vt:variant>
        <vt:lpwstr>\\Elot-pdc-server\CEN\CEN-2007-03\2007-03-I\Stdprod\00055\229\41_e_stf.pdf</vt:lpwstr>
      </vt:variant>
      <vt:variant>
        <vt:lpwstr/>
      </vt:variant>
      <vt:variant>
        <vt:i4>6815745</vt:i4>
      </vt:variant>
      <vt:variant>
        <vt:i4>180</vt:i4>
      </vt:variant>
      <vt:variant>
        <vt:i4>0</vt:i4>
      </vt:variant>
      <vt:variant>
        <vt:i4>5</vt:i4>
      </vt:variant>
      <vt:variant>
        <vt:lpwstr>\\Elot-pdc-server\CEN\CEN-2007-03\2007-03-II\Stdprod\00038\093\51_x_bf.doc</vt:lpwstr>
      </vt:variant>
      <vt:variant>
        <vt:lpwstr/>
      </vt:variant>
      <vt:variant>
        <vt:i4>3604570</vt:i4>
      </vt:variant>
      <vt:variant>
        <vt:i4>177</vt:i4>
      </vt:variant>
      <vt:variant>
        <vt:i4>0</vt:i4>
      </vt:variant>
      <vt:variant>
        <vt:i4>5</vt:i4>
      </vt:variant>
      <vt:variant>
        <vt:lpwstr>\\Elot-pdc-server\CEN\CEN-2007-03\2007-03-II\Stdprod\00038\093\51_e_stf.pdf</vt:lpwstr>
      </vt:variant>
      <vt:variant>
        <vt:lpwstr/>
      </vt:variant>
      <vt:variant>
        <vt:i4>5767222</vt:i4>
      </vt:variant>
      <vt:variant>
        <vt:i4>174</vt:i4>
      </vt:variant>
      <vt:variant>
        <vt:i4>0</vt:i4>
      </vt:variant>
      <vt:variant>
        <vt:i4>5</vt:i4>
      </vt:variant>
      <vt:variant>
        <vt:lpwstr>\\Elot-pdc-server\CEN\CEN-2007-03\2007-03-I\Stdprod\00023\049\51_x_bf.doc</vt:lpwstr>
      </vt:variant>
      <vt:variant>
        <vt:lpwstr/>
      </vt:variant>
      <vt:variant>
        <vt:i4>7602207</vt:i4>
      </vt:variant>
      <vt:variant>
        <vt:i4>171</vt:i4>
      </vt:variant>
      <vt:variant>
        <vt:i4>0</vt:i4>
      </vt:variant>
      <vt:variant>
        <vt:i4>5</vt:i4>
      </vt:variant>
      <vt:variant>
        <vt:lpwstr>../../elot_c/frag/norm_base/cen_cd_macro/all/current_macros/cmc/none</vt:lpwstr>
      </vt:variant>
      <vt:variant>
        <vt:lpwstr/>
      </vt:variant>
      <vt:variant>
        <vt:i4>721007</vt:i4>
      </vt:variant>
      <vt:variant>
        <vt:i4>168</vt:i4>
      </vt:variant>
      <vt:variant>
        <vt:i4>0</vt:i4>
      </vt:variant>
      <vt:variant>
        <vt:i4>5</vt:i4>
      </vt:variant>
      <vt:variant>
        <vt:lpwstr>\\Elot-pdc-server\CEN\CEN-2007-03\2007-03-I\Stdprod\EC023\055\50_x_bf.doc</vt:lpwstr>
      </vt:variant>
      <vt:variant>
        <vt:lpwstr/>
      </vt:variant>
      <vt:variant>
        <vt:i4>3539027</vt:i4>
      </vt:variant>
      <vt:variant>
        <vt:i4>165</vt:i4>
      </vt:variant>
      <vt:variant>
        <vt:i4>0</vt:i4>
      </vt:variant>
      <vt:variant>
        <vt:i4>5</vt:i4>
      </vt:variant>
      <vt:variant>
        <vt:lpwstr>\\Elot-pdc-server\CEN\CEN-2007-03\2007-03-I\Stdprod\EC023\055\50_e_stf.pdf</vt:lpwstr>
      </vt:variant>
      <vt:variant>
        <vt:lpwstr/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_Toc165992815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_Toc165992814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_Toc165992813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_Toc165992812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_Toc165992811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_Toc165992810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_Toc165992809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_Toc165992808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_Toc165992807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_Toc165992806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_Toc165992805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_Toc165992804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_Toc165992803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_Toc165992802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_Toc165992801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_Toc165992800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_Toc165992799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_Toc165992798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_Toc165992797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_Toc165992796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_Toc165992795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_Toc165992794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_Toc165992793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_Toc165992792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_Toc165992791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Μοντέλο εγγράφου ΕΛΟΤ-CEN v0.3 2002-07-23</dc:title>
  <dc:subject>Μοντέλο Εγγράφου Ελληνικών Προτύπων ΕΛΟΤ - Έκδοση 0.3 - 2002</dc:subject>
  <dc:creator>Theodosoupolou Vanessa</dc:creator>
  <cp:keywords/>
  <dc:description/>
  <cp:lastModifiedBy>Microsoft Office User</cp:lastModifiedBy>
  <cp:revision>3</cp:revision>
  <cp:lastPrinted>2022-11-11T13:23:00Z</cp:lastPrinted>
  <dcterms:created xsi:type="dcterms:W3CDTF">2022-11-14T08:57:00Z</dcterms:created>
  <dcterms:modified xsi:type="dcterms:W3CDTF">2022-11-14T08:59:00Z</dcterms:modified>
</cp:coreProperties>
</file>